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E5B9" w14:textId="77777777" w:rsidR="00F53DA9" w:rsidRPr="00747FC3" w:rsidRDefault="00F53DA9" w:rsidP="00F53DA9">
      <w:pPr>
        <w:spacing w:after="160" w:line="259" w:lineRule="auto"/>
        <w:rPr>
          <w:rFonts w:asciiTheme="minorHAnsi" w:eastAsia="Calibri" w:hAnsiTheme="minorHAnsi" w:cstheme="minorHAnsi"/>
          <w:sz w:val="22"/>
          <w:szCs w:val="22"/>
          <w:u w:val="single"/>
          <w:lang w:eastAsia="en-US"/>
        </w:rPr>
      </w:pPr>
      <w:r w:rsidRPr="00747FC3">
        <w:rPr>
          <w:rFonts w:asciiTheme="minorHAnsi" w:eastAsia="Calibri" w:hAnsiTheme="minorHAnsi" w:cstheme="minorHAnsi"/>
          <w:noProof/>
          <w:sz w:val="22"/>
          <w:szCs w:val="22"/>
          <w:u w:val="single"/>
          <w:lang w:eastAsia="en-US"/>
        </w:rPr>
        <mc:AlternateContent>
          <mc:Choice Requires="wps">
            <w:drawing>
              <wp:anchor distT="45720" distB="45720" distL="114300" distR="114300" simplePos="0" relativeHeight="251660288" behindDoc="0" locked="0" layoutInCell="1" allowOverlap="1" wp14:anchorId="374A476B" wp14:editId="123F4741">
                <wp:simplePos x="0" y="0"/>
                <wp:positionH relativeFrom="margin">
                  <wp:align>left</wp:align>
                </wp:positionH>
                <wp:positionV relativeFrom="paragraph">
                  <wp:posOffset>1905</wp:posOffset>
                </wp:positionV>
                <wp:extent cx="2028825" cy="1152525"/>
                <wp:effectExtent l="0" t="0" r="28575" b="28575"/>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152525"/>
                        </a:xfrm>
                        <a:prstGeom prst="rect">
                          <a:avLst/>
                        </a:prstGeom>
                        <a:solidFill>
                          <a:srgbClr val="FFFFFF"/>
                        </a:solidFill>
                        <a:ln w="9525">
                          <a:solidFill>
                            <a:srgbClr val="000000"/>
                          </a:solidFill>
                          <a:miter lim="800000"/>
                          <a:headEnd/>
                          <a:tailEnd/>
                        </a:ln>
                      </wps:spPr>
                      <wps:txbx>
                        <w:txbxContent>
                          <w:p w14:paraId="6CB917EC" w14:textId="579EE486" w:rsidR="008C2EAC" w:rsidRPr="008C2EAC" w:rsidRDefault="008C2EAC" w:rsidP="008C2EAC">
                            <w:pPr>
                              <w:jc w:val="center"/>
                            </w:pPr>
                            <w:r w:rsidRPr="008C2EAC">
                              <w:drawing>
                                <wp:inline distT="0" distB="0" distL="0" distR="0" wp14:anchorId="53EE016A" wp14:editId="2CE13AF0">
                                  <wp:extent cx="752475" cy="561975"/>
                                  <wp:effectExtent l="0" t="0" r="9525" b="9525"/>
                                  <wp:docPr id="69526616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561975"/>
                                          </a:xfrm>
                                          <a:prstGeom prst="rect">
                                            <a:avLst/>
                                          </a:prstGeom>
                                          <a:noFill/>
                                          <a:ln>
                                            <a:noFill/>
                                          </a:ln>
                                        </pic:spPr>
                                      </pic:pic>
                                    </a:graphicData>
                                  </a:graphic>
                                </wp:inline>
                              </w:drawing>
                            </w:r>
                          </w:p>
                          <w:p w14:paraId="13D79F77" w14:textId="604E2D55" w:rsidR="008C2EAC" w:rsidRPr="008C2EAC" w:rsidRDefault="008C2EAC" w:rsidP="008C2EAC">
                            <w:pPr>
                              <w:jc w:val="center"/>
                              <w:rPr>
                                <w:b/>
                              </w:rPr>
                            </w:pPr>
                            <w:r w:rsidRPr="008C2EAC">
                              <w:rPr>
                                <w:b/>
                              </w:rPr>
                              <w:t>Zdravstveni dom</w:t>
                            </w:r>
                          </w:p>
                          <w:p w14:paraId="6943A572" w14:textId="520D4CE7" w:rsidR="00F53DA9" w:rsidRDefault="008C2EAC" w:rsidP="008C2EAC">
                            <w:pPr>
                              <w:jc w:val="center"/>
                            </w:pPr>
                            <w:r w:rsidRPr="008C2EAC">
                              <w:rPr>
                                <w:b/>
                              </w:rPr>
                              <w:t>dr. Božidarja Lavriča - Cerknica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A476B" id="_x0000_t202" coordsize="21600,21600" o:spt="202" path="m,l,21600r21600,l21600,xe">
                <v:stroke joinstyle="miter"/>
                <v:path gradientshapeok="t" o:connecttype="rect"/>
              </v:shapetype>
              <v:shape id="Polje z besedilom 2" o:spid="_x0000_s1026" type="#_x0000_t202" style="position:absolute;margin-left:0;margin-top:.15pt;width:159.75pt;height:90.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">
                <v:textbox>
                  <w:txbxContent>
                    <w:p w14:paraId="6CB917EC" w14:textId="579EE486" w:rsidR="008C2EAC" w:rsidRPr="008C2EAC" w:rsidRDefault="008C2EAC" w:rsidP="008C2EAC">
                      <w:pPr>
                        <w:jc w:val="center"/>
                      </w:pPr>
                      <w:r w:rsidRPr="008C2EAC">
                        <w:drawing>
                          <wp:inline distT="0" distB="0" distL="0" distR="0" wp14:anchorId="53EE016A" wp14:editId="2CE13AF0">
                            <wp:extent cx="752475" cy="561975"/>
                            <wp:effectExtent l="0" t="0" r="9525" b="9525"/>
                            <wp:docPr id="69526616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561975"/>
                                    </a:xfrm>
                                    <a:prstGeom prst="rect">
                                      <a:avLst/>
                                    </a:prstGeom>
                                    <a:noFill/>
                                    <a:ln>
                                      <a:noFill/>
                                    </a:ln>
                                  </pic:spPr>
                                </pic:pic>
                              </a:graphicData>
                            </a:graphic>
                          </wp:inline>
                        </w:drawing>
                      </w:r>
                    </w:p>
                    <w:p w14:paraId="13D79F77" w14:textId="604E2D55" w:rsidR="008C2EAC" w:rsidRPr="008C2EAC" w:rsidRDefault="008C2EAC" w:rsidP="008C2EAC">
                      <w:pPr>
                        <w:jc w:val="center"/>
                        <w:rPr>
                          <w:b/>
                        </w:rPr>
                      </w:pPr>
                      <w:r w:rsidRPr="008C2EAC">
                        <w:rPr>
                          <w:b/>
                        </w:rPr>
                        <w:t>Zdravstveni dom</w:t>
                      </w:r>
                    </w:p>
                    <w:p w14:paraId="6943A572" w14:textId="520D4CE7" w:rsidR="00F53DA9" w:rsidRDefault="008C2EAC" w:rsidP="008C2EAC">
                      <w:pPr>
                        <w:jc w:val="center"/>
                      </w:pPr>
                      <w:r w:rsidRPr="008C2EAC">
                        <w:rPr>
                          <w:b/>
                        </w:rPr>
                        <w:t>dr. Božidarja Lavriča - Cerknica</w:t>
                      </w:r>
                    </w:p>
                  </w:txbxContent>
                </v:textbox>
                <w10:wrap type="square" anchorx="margin"/>
              </v:shape>
            </w:pict>
          </mc:Fallback>
        </mc:AlternateContent>
      </w:r>
      <w:r w:rsidRPr="00747FC3">
        <w:rPr>
          <w:rFonts w:asciiTheme="minorHAnsi" w:eastAsia="Calibri" w:hAnsiTheme="minorHAnsi" w:cstheme="minorHAnsi"/>
          <w:noProof/>
          <w:sz w:val="22"/>
          <w:szCs w:val="22"/>
        </w:rPr>
        <w:drawing>
          <wp:anchor distT="0" distB="0" distL="114300" distR="114300" simplePos="0" relativeHeight="251659264" behindDoc="0" locked="0" layoutInCell="1" allowOverlap="1" wp14:anchorId="7411F1C4" wp14:editId="6F74D4A7">
            <wp:simplePos x="0" y="0"/>
            <wp:positionH relativeFrom="margin">
              <wp:align>right</wp:align>
            </wp:positionH>
            <wp:positionV relativeFrom="paragraph">
              <wp:posOffset>0</wp:posOffset>
            </wp:positionV>
            <wp:extent cx="1857634" cy="1686160"/>
            <wp:effectExtent l="0" t="0" r="9525" b="9525"/>
            <wp:wrapThrough wrapText="bothSides">
              <wp:wrapPolygon edited="0">
                <wp:start x="0" y="0"/>
                <wp:lineTo x="0" y="21478"/>
                <wp:lineTo x="21489" y="21478"/>
                <wp:lineTo x="21489" y="0"/>
                <wp:lineTo x="0" y="0"/>
              </wp:wrapPolygon>
            </wp:wrapThrough>
            <wp:docPr id="750250303" name="Picture 1" descr="A logo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50303" name="Picture 1" descr="A logo of two peop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857634" cy="1686160"/>
                    </a:xfrm>
                    <a:prstGeom prst="rect">
                      <a:avLst/>
                    </a:prstGeom>
                  </pic:spPr>
                </pic:pic>
              </a:graphicData>
            </a:graphic>
            <wp14:sizeRelH relativeFrom="page">
              <wp14:pctWidth>0</wp14:pctWidth>
            </wp14:sizeRelH>
            <wp14:sizeRelV relativeFrom="page">
              <wp14:pctHeight>0</wp14:pctHeight>
            </wp14:sizeRelV>
          </wp:anchor>
        </w:drawing>
      </w:r>
    </w:p>
    <w:p w14:paraId="192FC5D9"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58C5CEED"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37A043AC"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1A50F4B4"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2EC8615A"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584B89DE"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64F4F11F" w14:textId="77777777" w:rsidR="00F53DA9" w:rsidRPr="00747FC3" w:rsidRDefault="00F53DA9" w:rsidP="00F53DA9">
      <w:pPr>
        <w:spacing w:after="160" w:line="259" w:lineRule="auto"/>
        <w:rPr>
          <w:rFonts w:asciiTheme="minorHAnsi" w:eastAsia="Calibri" w:hAnsiTheme="minorHAnsi" w:cstheme="minorHAnsi"/>
          <w:noProof/>
          <w:sz w:val="22"/>
          <w:szCs w:val="22"/>
        </w:rPr>
      </w:pPr>
    </w:p>
    <w:tbl>
      <w:tblPr>
        <w:tblStyle w:val="TableGrid1"/>
        <w:tblpPr w:leftFromText="141" w:rightFromText="141" w:vertAnchor="text" w:horzAnchor="margin" w:tblpY="191"/>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D6580D" w:rsidRPr="00840DF1" w14:paraId="3042700F" w14:textId="77777777" w:rsidTr="00F53DA9">
        <w:tc>
          <w:tcPr>
            <w:tcW w:w="9071" w:type="dxa"/>
            <w:shd w:val="clear" w:color="auto" w:fill="E7E6E6"/>
          </w:tcPr>
          <w:p w14:paraId="23D32C8C" w14:textId="24977CC6" w:rsidR="00F53DA9" w:rsidRPr="00840DF1" w:rsidRDefault="00F53DA9" w:rsidP="00F53DA9">
            <w:pPr>
              <w:ind w:right="312"/>
              <w:jc w:val="center"/>
              <w:rPr>
                <w:rFonts w:asciiTheme="minorHAnsi" w:hAnsiTheme="minorHAnsi" w:cstheme="minorHAnsi"/>
                <w:b/>
                <w:bCs/>
                <w:sz w:val="40"/>
                <w:szCs w:val="40"/>
              </w:rPr>
            </w:pPr>
            <w:r w:rsidRPr="00840DF1">
              <w:rPr>
                <w:rFonts w:asciiTheme="minorHAnsi" w:hAnsiTheme="minorHAnsi" w:cstheme="minorHAnsi"/>
                <w:b/>
                <w:bCs/>
                <w:sz w:val="40"/>
                <w:szCs w:val="40"/>
              </w:rPr>
              <w:t>OSEBNI NAČRT</w:t>
            </w:r>
            <w:r w:rsidR="00FF5430">
              <w:rPr>
                <w:rFonts w:asciiTheme="minorHAnsi" w:hAnsiTheme="minorHAnsi" w:cstheme="minorHAnsi"/>
                <w:b/>
                <w:bCs/>
                <w:sz w:val="40"/>
                <w:szCs w:val="40"/>
              </w:rPr>
              <w:t xml:space="preserve"> -</w:t>
            </w:r>
          </w:p>
          <w:p w14:paraId="7760BB1E" w14:textId="43B5E706" w:rsidR="00F53DA9" w:rsidRPr="00840DF1" w:rsidRDefault="00F53DA9" w:rsidP="00F53DA9">
            <w:pPr>
              <w:jc w:val="center"/>
              <w:rPr>
                <w:rFonts w:asciiTheme="minorHAnsi" w:hAnsiTheme="minorHAnsi" w:cstheme="minorHAnsi"/>
                <w:b/>
                <w:bCs/>
                <w:sz w:val="40"/>
                <w:szCs w:val="40"/>
              </w:rPr>
            </w:pPr>
            <w:r w:rsidRPr="00840DF1">
              <w:rPr>
                <w:rFonts w:asciiTheme="minorHAnsi" w:hAnsiTheme="minorHAnsi" w:cstheme="minorHAnsi"/>
                <w:b/>
                <w:bCs/>
                <w:sz w:val="40"/>
                <w:szCs w:val="40"/>
              </w:rPr>
              <w:t>DOLGOTRAJN</w:t>
            </w:r>
            <w:r w:rsidR="00FF5430">
              <w:rPr>
                <w:rFonts w:asciiTheme="minorHAnsi" w:hAnsiTheme="minorHAnsi" w:cstheme="minorHAnsi"/>
                <w:b/>
                <w:bCs/>
                <w:sz w:val="40"/>
                <w:szCs w:val="40"/>
              </w:rPr>
              <w:t>A</w:t>
            </w:r>
            <w:r w:rsidRPr="00840DF1">
              <w:rPr>
                <w:rFonts w:asciiTheme="minorHAnsi" w:hAnsiTheme="minorHAnsi" w:cstheme="minorHAnsi"/>
                <w:b/>
                <w:bCs/>
                <w:sz w:val="40"/>
                <w:szCs w:val="40"/>
              </w:rPr>
              <w:t xml:space="preserve"> OSKRB</w:t>
            </w:r>
            <w:r w:rsidR="00FF5430">
              <w:rPr>
                <w:rFonts w:asciiTheme="minorHAnsi" w:hAnsiTheme="minorHAnsi" w:cstheme="minorHAnsi"/>
                <w:b/>
                <w:bCs/>
                <w:sz w:val="40"/>
                <w:szCs w:val="40"/>
              </w:rPr>
              <w:t xml:space="preserve">A V INSTITUCIJI (prevedbe) </w:t>
            </w:r>
          </w:p>
          <w:p w14:paraId="54F759F2" w14:textId="77777777" w:rsidR="00F53DA9" w:rsidRPr="00840DF1" w:rsidRDefault="00F53DA9" w:rsidP="00F53DA9">
            <w:pPr>
              <w:jc w:val="center"/>
              <w:rPr>
                <w:rFonts w:asciiTheme="minorHAnsi" w:hAnsiTheme="minorHAnsi" w:cstheme="minorHAnsi"/>
                <w:b/>
                <w:bCs/>
                <w:sz w:val="24"/>
                <w:szCs w:val="24"/>
              </w:rPr>
            </w:pPr>
            <w:r w:rsidRPr="00840DF1">
              <w:rPr>
                <w:rFonts w:asciiTheme="minorHAnsi" w:hAnsiTheme="minorHAnsi" w:cstheme="minorHAnsi"/>
                <w:b/>
                <w:bCs/>
                <w:sz w:val="24"/>
                <w:szCs w:val="24"/>
              </w:rPr>
              <w:t>Št.: ____________________</w:t>
            </w:r>
          </w:p>
        </w:tc>
      </w:tr>
    </w:tbl>
    <w:p w14:paraId="7FD1AC70" w14:textId="77777777" w:rsidR="00F53DA9" w:rsidRPr="00840DF1" w:rsidRDefault="00F53DA9" w:rsidP="00F53DA9">
      <w:pPr>
        <w:spacing w:after="160" w:line="259" w:lineRule="auto"/>
        <w:rPr>
          <w:rFonts w:asciiTheme="minorHAnsi" w:eastAsia="Calibri" w:hAnsiTheme="minorHAnsi" w:cstheme="minorHAnsi"/>
          <w:noProof/>
          <w:sz w:val="22"/>
          <w:szCs w:val="22"/>
        </w:rPr>
      </w:pPr>
    </w:p>
    <w:p w14:paraId="29D13F59"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5B77FA25"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24C43BDA"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1738EEF1"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7E3357BB" w14:textId="79019DE2"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Ime in priimek uporabnika:</w:t>
      </w:r>
    </w:p>
    <w:p w14:paraId="12B9AC61" w14:textId="77777777"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___________________________________________________</w:t>
      </w:r>
    </w:p>
    <w:p w14:paraId="7816BA0F" w14:textId="77777777"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Izvajalec dolgotrajne oskrbe:</w:t>
      </w:r>
    </w:p>
    <w:p w14:paraId="1AECD3D4" w14:textId="77777777"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___________________________________________________</w:t>
      </w:r>
    </w:p>
    <w:p w14:paraId="02FEC3C4" w14:textId="77777777" w:rsidR="00F53DA9" w:rsidRDefault="00F53DA9" w:rsidP="00F53DA9">
      <w:pPr>
        <w:spacing w:after="160" w:line="259" w:lineRule="auto"/>
        <w:rPr>
          <w:rFonts w:asciiTheme="minorHAnsi" w:eastAsia="Calibri" w:hAnsiTheme="minorHAnsi" w:cstheme="minorHAnsi"/>
          <w:b/>
          <w:bCs/>
          <w:sz w:val="32"/>
          <w:szCs w:val="32"/>
          <w:lang w:eastAsia="en-US"/>
        </w:rPr>
      </w:pPr>
    </w:p>
    <w:p w14:paraId="6E1CA2BA" w14:textId="77777777" w:rsidR="002E4D43" w:rsidRDefault="002E4D43" w:rsidP="00F53DA9">
      <w:pPr>
        <w:spacing w:after="160" w:line="259" w:lineRule="auto"/>
        <w:rPr>
          <w:rFonts w:asciiTheme="minorHAnsi" w:eastAsia="Calibri" w:hAnsiTheme="minorHAnsi" w:cstheme="minorHAnsi"/>
          <w:b/>
          <w:bCs/>
          <w:sz w:val="32"/>
          <w:szCs w:val="32"/>
          <w:lang w:eastAsia="en-US"/>
        </w:rPr>
      </w:pPr>
    </w:p>
    <w:p w14:paraId="35546E42" w14:textId="77777777" w:rsidR="002E4D43" w:rsidRDefault="002E4D43" w:rsidP="00F53DA9">
      <w:pPr>
        <w:spacing w:after="160" w:line="259" w:lineRule="auto"/>
        <w:rPr>
          <w:rFonts w:asciiTheme="minorHAnsi" w:eastAsia="Calibri" w:hAnsiTheme="minorHAnsi" w:cstheme="minorHAnsi"/>
          <w:b/>
          <w:bCs/>
          <w:sz w:val="32"/>
          <w:szCs w:val="32"/>
          <w:lang w:eastAsia="en-US"/>
        </w:rPr>
      </w:pPr>
    </w:p>
    <w:p w14:paraId="5F9EA51A" w14:textId="77777777" w:rsidR="00840DF1" w:rsidRPr="00747FC3" w:rsidRDefault="00840DF1" w:rsidP="00F53DA9">
      <w:pPr>
        <w:spacing w:after="160" w:line="259" w:lineRule="auto"/>
        <w:rPr>
          <w:rFonts w:asciiTheme="minorHAnsi" w:eastAsia="Calibri" w:hAnsiTheme="minorHAnsi" w:cstheme="minorHAnsi"/>
          <w:b/>
          <w:bCs/>
          <w:sz w:val="32"/>
          <w:szCs w:val="32"/>
          <w:lang w:eastAsia="en-US"/>
        </w:rPr>
      </w:pPr>
    </w:p>
    <w:p w14:paraId="590F5EC2" w14:textId="77777777" w:rsidR="00F53DA9" w:rsidRPr="00747FC3" w:rsidRDefault="00F53DA9" w:rsidP="00F53DA9">
      <w:pPr>
        <w:spacing w:after="160" w:line="259" w:lineRule="auto"/>
        <w:rPr>
          <w:rFonts w:asciiTheme="minorHAnsi" w:eastAsia="Calibri" w:hAnsiTheme="minorHAnsi" w:cstheme="minorHAnsi"/>
          <w:b/>
          <w:bCs/>
          <w:sz w:val="32"/>
          <w:szCs w:val="32"/>
          <w:lang w:eastAsia="en-US"/>
        </w:rPr>
      </w:pPr>
    </w:p>
    <w:p w14:paraId="4EAB24C4" w14:textId="6D58110F" w:rsidR="00F53DA9" w:rsidRPr="00747FC3" w:rsidRDefault="00F53DA9" w:rsidP="00F53DA9">
      <w:pPr>
        <w:spacing w:after="160" w:line="259" w:lineRule="auto"/>
        <w:rPr>
          <w:rFonts w:asciiTheme="minorHAnsi" w:eastAsia="Calibri" w:hAnsiTheme="minorHAnsi" w:cstheme="minorHAnsi"/>
          <w:b/>
          <w:bCs/>
          <w:sz w:val="32"/>
          <w:szCs w:val="32"/>
          <w:lang w:eastAsia="en-US"/>
        </w:rPr>
      </w:pPr>
      <w:r w:rsidRPr="00D6580D">
        <w:rPr>
          <w:rFonts w:asciiTheme="minorHAnsi" w:hAnsiTheme="minorHAnsi" w:cstheme="minorHAnsi"/>
          <w:bCs/>
          <w:sz w:val="22"/>
          <w:szCs w:val="22"/>
        </w:rPr>
        <w:t>Uvodna opomba: vsi izrazi v tem osebnem načrtu so spolno nevtralni in se uporabljajo za vse spole, v dokumentu pa se uporablja moška oblika samostalnikov.</w:t>
      </w:r>
      <w:r w:rsidRPr="00747FC3">
        <w:rPr>
          <w:rFonts w:asciiTheme="minorHAnsi" w:eastAsia="Calibri" w:hAnsiTheme="minorHAnsi" w:cstheme="minorHAnsi"/>
          <w:b/>
          <w:bCs/>
          <w:sz w:val="32"/>
          <w:szCs w:val="32"/>
          <w:lang w:eastAsia="en-US"/>
        </w:rPr>
        <w:br w:type="page"/>
      </w:r>
    </w:p>
    <w:p w14:paraId="16AE5FED" w14:textId="77777777" w:rsidR="00F53DA9" w:rsidRPr="00747FC3" w:rsidRDefault="00F53DA9" w:rsidP="00F53DA9">
      <w:pPr>
        <w:keepNext/>
        <w:keepLines/>
        <w:spacing w:before="240" w:line="259" w:lineRule="auto"/>
        <w:jc w:val="center"/>
        <w:outlineLvl w:val="0"/>
        <w:rPr>
          <w:rFonts w:asciiTheme="minorHAnsi" w:hAnsiTheme="minorHAnsi" w:cstheme="minorHAnsi"/>
          <w:color w:val="2E74B5"/>
          <w:sz w:val="28"/>
          <w:szCs w:val="28"/>
          <w:lang w:eastAsia="en-US"/>
        </w:rPr>
      </w:pPr>
      <w:r w:rsidRPr="00747FC3">
        <w:rPr>
          <w:rFonts w:asciiTheme="minorHAnsi" w:hAnsiTheme="minorHAnsi" w:cstheme="minorHAnsi"/>
          <w:color w:val="2E74B5"/>
          <w:sz w:val="28"/>
          <w:szCs w:val="28"/>
          <w:lang w:eastAsia="en-US"/>
        </w:rPr>
        <w:lastRenderedPageBreak/>
        <w:t>POGODBENI DEL OSEBNEGA NAČRTA</w:t>
      </w:r>
    </w:p>
    <w:p w14:paraId="42FAEC85" w14:textId="77777777" w:rsidR="003A6E85" w:rsidRPr="00747FC3" w:rsidRDefault="003A6E85" w:rsidP="00FE553A">
      <w:pPr>
        <w:shd w:val="clear" w:color="auto" w:fill="FFFFFF" w:themeFill="background1"/>
        <w:jc w:val="both"/>
        <w:rPr>
          <w:rFonts w:asciiTheme="minorHAnsi" w:hAnsiTheme="minorHAnsi" w:cstheme="minorHAnsi"/>
          <w:bCs/>
          <w:sz w:val="22"/>
          <w:szCs w:val="22"/>
        </w:rPr>
      </w:pPr>
    </w:p>
    <w:p w14:paraId="0B34E4C3" w14:textId="657775E3" w:rsidR="000F3B67" w:rsidRPr="00840DF1" w:rsidRDefault="000F3B67" w:rsidP="007322D1">
      <w:pPr>
        <w:shd w:val="clear" w:color="auto" w:fill="FFFFFF"/>
        <w:jc w:val="both"/>
        <w:rPr>
          <w:rFonts w:asciiTheme="minorHAnsi" w:hAnsiTheme="minorHAnsi" w:cstheme="minorHAnsi"/>
          <w:sz w:val="22"/>
          <w:szCs w:val="22"/>
        </w:rPr>
      </w:pPr>
      <w:r w:rsidRPr="00747FC3">
        <w:rPr>
          <w:rFonts w:asciiTheme="minorHAnsi" w:hAnsiTheme="minorHAnsi" w:cstheme="minorHAnsi"/>
          <w:sz w:val="22"/>
          <w:szCs w:val="22"/>
        </w:rPr>
        <w:t xml:space="preserve">Na osnovi </w:t>
      </w:r>
      <w:r w:rsidR="009873E9" w:rsidRPr="00747FC3">
        <w:rPr>
          <w:rFonts w:asciiTheme="minorHAnsi" w:hAnsiTheme="minorHAnsi" w:cstheme="minorHAnsi"/>
          <w:sz w:val="22"/>
          <w:szCs w:val="22"/>
        </w:rPr>
        <w:t xml:space="preserve">10., </w:t>
      </w:r>
      <w:r w:rsidR="00A033AF" w:rsidRPr="00747FC3">
        <w:rPr>
          <w:rFonts w:asciiTheme="minorHAnsi" w:hAnsiTheme="minorHAnsi" w:cstheme="minorHAnsi"/>
          <w:sz w:val="22"/>
          <w:szCs w:val="22"/>
        </w:rPr>
        <w:t>32</w:t>
      </w:r>
      <w:r w:rsidRPr="00747FC3">
        <w:rPr>
          <w:rFonts w:asciiTheme="minorHAnsi" w:hAnsiTheme="minorHAnsi" w:cstheme="minorHAnsi"/>
          <w:sz w:val="22"/>
          <w:szCs w:val="22"/>
        </w:rPr>
        <w:t>.</w:t>
      </w:r>
      <w:r w:rsidR="00A033AF" w:rsidRPr="00747FC3">
        <w:rPr>
          <w:rFonts w:asciiTheme="minorHAnsi" w:hAnsiTheme="minorHAnsi" w:cstheme="minorHAnsi"/>
          <w:sz w:val="22"/>
          <w:szCs w:val="22"/>
        </w:rPr>
        <w:t>,</w:t>
      </w:r>
      <w:r w:rsidR="0085338B" w:rsidRPr="00747FC3">
        <w:rPr>
          <w:rFonts w:asciiTheme="minorHAnsi" w:hAnsiTheme="minorHAnsi" w:cstheme="minorHAnsi"/>
          <w:sz w:val="22"/>
          <w:szCs w:val="22"/>
        </w:rPr>
        <w:t xml:space="preserve"> 34.a, 34.b,</w:t>
      </w:r>
      <w:r w:rsidR="00DF105B" w:rsidRPr="00747FC3">
        <w:rPr>
          <w:rFonts w:asciiTheme="minorHAnsi" w:hAnsiTheme="minorHAnsi" w:cstheme="minorHAnsi"/>
          <w:sz w:val="22"/>
          <w:szCs w:val="22"/>
        </w:rPr>
        <w:t xml:space="preserve"> 38. in</w:t>
      </w:r>
      <w:r w:rsidR="00A033AF" w:rsidRPr="00747FC3">
        <w:rPr>
          <w:rFonts w:asciiTheme="minorHAnsi" w:hAnsiTheme="minorHAnsi" w:cstheme="minorHAnsi"/>
          <w:sz w:val="22"/>
          <w:szCs w:val="22"/>
        </w:rPr>
        <w:t xml:space="preserve"> 42.</w:t>
      </w:r>
      <w:r w:rsidRPr="00747FC3">
        <w:rPr>
          <w:rFonts w:asciiTheme="minorHAnsi" w:hAnsiTheme="minorHAnsi" w:cstheme="minorHAnsi"/>
          <w:sz w:val="22"/>
          <w:szCs w:val="22"/>
        </w:rPr>
        <w:t xml:space="preserve"> člena Zakona o </w:t>
      </w:r>
      <w:r w:rsidR="00DF105B" w:rsidRPr="00747FC3">
        <w:rPr>
          <w:rFonts w:asciiTheme="minorHAnsi" w:hAnsiTheme="minorHAnsi" w:cstheme="minorHAnsi"/>
          <w:sz w:val="22"/>
          <w:szCs w:val="22"/>
        </w:rPr>
        <w:t>dolgotrajni oskrbi</w:t>
      </w:r>
      <w:r w:rsidRPr="00747FC3">
        <w:rPr>
          <w:rFonts w:asciiTheme="minorHAnsi" w:hAnsiTheme="minorHAnsi" w:cstheme="minorHAnsi"/>
          <w:sz w:val="22"/>
          <w:szCs w:val="22"/>
        </w:rPr>
        <w:t xml:space="preserve"> </w:t>
      </w:r>
      <w:r w:rsidR="00B321E6" w:rsidRPr="00747FC3">
        <w:rPr>
          <w:rFonts w:asciiTheme="minorHAnsi" w:hAnsiTheme="minorHAnsi" w:cstheme="minorHAnsi"/>
          <w:bCs/>
          <w:sz w:val="22"/>
          <w:szCs w:val="22"/>
          <w:shd w:val="clear" w:color="auto" w:fill="FFFFFF"/>
        </w:rPr>
        <w:t>(Uradni list RS, št. 84/23, 112/24</w:t>
      </w:r>
      <w:r w:rsidR="00EF42A2">
        <w:rPr>
          <w:rFonts w:asciiTheme="minorHAnsi" w:hAnsiTheme="minorHAnsi" w:cstheme="minorHAnsi"/>
          <w:bCs/>
          <w:sz w:val="22"/>
          <w:szCs w:val="22"/>
          <w:shd w:val="clear" w:color="auto" w:fill="FFFFFF"/>
        </w:rPr>
        <w:t xml:space="preserve"> in</w:t>
      </w:r>
      <w:r w:rsidR="00B321E6" w:rsidRPr="00747FC3">
        <w:rPr>
          <w:rFonts w:asciiTheme="minorHAnsi" w:hAnsiTheme="minorHAnsi" w:cstheme="minorHAnsi"/>
          <w:bCs/>
          <w:sz w:val="22"/>
          <w:szCs w:val="22"/>
          <w:shd w:val="clear" w:color="auto" w:fill="FFFFFF"/>
        </w:rPr>
        <w:t xml:space="preserve"> </w:t>
      </w:r>
      <w:r w:rsidR="00B321E6" w:rsidRPr="00840DF1">
        <w:rPr>
          <w:rFonts w:asciiTheme="minorHAnsi" w:hAnsiTheme="minorHAnsi" w:cstheme="minorHAnsi"/>
          <w:bCs/>
          <w:sz w:val="22"/>
          <w:szCs w:val="22"/>
          <w:shd w:val="clear" w:color="auto" w:fill="FFFFFF"/>
        </w:rPr>
        <w:t>44/25</w:t>
      </w:r>
      <w:r w:rsidR="00EF42A2">
        <w:rPr>
          <w:rFonts w:asciiTheme="minorHAnsi" w:hAnsiTheme="minorHAnsi" w:cstheme="minorHAnsi"/>
          <w:bCs/>
          <w:sz w:val="22"/>
          <w:szCs w:val="22"/>
          <w:shd w:val="clear" w:color="auto" w:fill="FFFFFF"/>
        </w:rPr>
        <w:t>;</w:t>
      </w:r>
      <w:r w:rsidR="00DD1AB2" w:rsidRPr="00840DF1">
        <w:rPr>
          <w:rFonts w:asciiTheme="minorHAnsi" w:hAnsiTheme="minorHAnsi" w:cstheme="minorHAnsi"/>
          <w:bCs/>
          <w:sz w:val="22"/>
          <w:szCs w:val="22"/>
          <w:shd w:val="clear" w:color="auto" w:fill="FFFFFF"/>
        </w:rPr>
        <w:t xml:space="preserve"> </w:t>
      </w:r>
      <w:r w:rsidR="008206AC" w:rsidRPr="00840DF1">
        <w:rPr>
          <w:rFonts w:asciiTheme="minorHAnsi" w:hAnsiTheme="minorHAnsi" w:cstheme="minorHAnsi"/>
          <w:bCs/>
          <w:sz w:val="22"/>
          <w:szCs w:val="22"/>
          <w:shd w:val="clear" w:color="auto" w:fill="FFFFFF"/>
        </w:rPr>
        <w:t>v nadaljevanju</w:t>
      </w:r>
      <w:r w:rsidR="00EF42A2">
        <w:rPr>
          <w:rFonts w:asciiTheme="minorHAnsi" w:hAnsiTheme="minorHAnsi" w:cstheme="minorHAnsi"/>
          <w:bCs/>
          <w:sz w:val="22"/>
          <w:szCs w:val="22"/>
          <w:shd w:val="clear" w:color="auto" w:fill="FFFFFF"/>
        </w:rPr>
        <w:t>:</w:t>
      </w:r>
      <w:r w:rsidR="008206AC" w:rsidRPr="00840DF1">
        <w:rPr>
          <w:rFonts w:asciiTheme="minorHAnsi" w:hAnsiTheme="minorHAnsi" w:cstheme="minorHAnsi"/>
          <w:bCs/>
          <w:sz w:val="22"/>
          <w:szCs w:val="22"/>
          <w:shd w:val="clear" w:color="auto" w:fill="FFFFFF"/>
        </w:rPr>
        <w:t xml:space="preserve"> ZDOsk-1</w:t>
      </w:r>
      <w:r w:rsidR="00422940" w:rsidRPr="00840DF1">
        <w:rPr>
          <w:rFonts w:asciiTheme="minorHAnsi" w:hAnsiTheme="minorHAnsi" w:cstheme="minorHAnsi"/>
          <w:bCs/>
          <w:sz w:val="22"/>
          <w:szCs w:val="22"/>
          <w:shd w:val="clear" w:color="auto" w:fill="FFFFFF"/>
        </w:rPr>
        <w:t xml:space="preserve">), </w:t>
      </w:r>
      <w:r w:rsidR="00C92C14" w:rsidRPr="00840DF1">
        <w:rPr>
          <w:rFonts w:asciiTheme="minorHAnsi" w:hAnsiTheme="minorHAnsi" w:cstheme="minorHAnsi"/>
          <w:bCs/>
          <w:sz w:val="22"/>
          <w:szCs w:val="22"/>
          <w:shd w:val="clear" w:color="auto" w:fill="FFFFFF"/>
        </w:rPr>
        <w:t>Zakona o ukrepih za optimizacijo določenih postopkov na centrih za socialno delo in domovih za starejše ob uvedbi novega sistema dolgotrajne</w:t>
      </w:r>
      <w:r w:rsidR="00B12317" w:rsidRPr="00840DF1">
        <w:rPr>
          <w:rFonts w:asciiTheme="minorHAnsi" w:hAnsiTheme="minorHAnsi" w:cstheme="minorHAnsi"/>
          <w:bCs/>
          <w:sz w:val="22"/>
          <w:szCs w:val="22"/>
          <w:shd w:val="clear" w:color="auto" w:fill="FFFFFF"/>
        </w:rPr>
        <w:t xml:space="preserve"> </w:t>
      </w:r>
      <w:r w:rsidR="00422940" w:rsidRPr="00840DF1">
        <w:rPr>
          <w:rFonts w:asciiTheme="minorHAnsi" w:hAnsiTheme="minorHAnsi" w:cstheme="minorHAnsi"/>
          <w:bCs/>
          <w:sz w:val="22"/>
          <w:szCs w:val="22"/>
          <w:shd w:val="clear" w:color="auto" w:fill="FFFFFF"/>
        </w:rPr>
        <w:t>(</w:t>
      </w:r>
      <w:r w:rsidR="00422940" w:rsidRPr="004D1F11">
        <w:rPr>
          <w:rFonts w:asciiTheme="minorHAnsi" w:hAnsiTheme="minorHAnsi" w:cstheme="minorHAnsi"/>
          <w:bCs/>
          <w:sz w:val="22"/>
          <w:szCs w:val="22"/>
          <w:shd w:val="clear" w:color="auto" w:fill="FFFFFF"/>
        </w:rPr>
        <w:t xml:space="preserve">Uradni list RS, št. </w:t>
      </w:r>
      <w:r w:rsidR="004D1F11" w:rsidRPr="004D1F11">
        <w:rPr>
          <w:rFonts w:asciiTheme="minorHAnsi" w:hAnsiTheme="minorHAnsi" w:cstheme="minorHAnsi"/>
          <w:bCs/>
          <w:sz w:val="22"/>
          <w:szCs w:val="22"/>
          <w:shd w:val="clear" w:color="auto" w:fill="FFFFFF"/>
        </w:rPr>
        <w:t>91</w:t>
      </w:r>
      <w:r w:rsidR="00422940" w:rsidRPr="004D1F11">
        <w:rPr>
          <w:rFonts w:asciiTheme="minorHAnsi" w:hAnsiTheme="minorHAnsi" w:cstheme="minorHAnsi"/>
          <w:bCs/>
          <w:sz w:val="22"/>
          <w:szCs w:val="22"/>
          <w:shd w:val="clear" w:color="auto" w:fill="FFFFFF"/>
        </w:rPr>
        <w:t>/25</w:t>
      </w:r>
      <w:r w:rsidR="00EF42A2" w:rsidRPr="004D1F11">
        <w:rPr>
          <w:rFonts w:asciiTheme="minorHAnsi" w:hAnsiTheme="minorHAnsi" w:cstheme="minorHAnsi"/>
          <w:bCs/>
          <w:sz w:val="22"/>
          <w:szCs w:val="22"/>
          <w:shd w:val="clear" w:color="auto" w:fill="FFFFFF"/>
        </w:rPr>
        <w:t>;</w:t>
      </w:r>
      <w:r w:rsidR="00EF42A2">
        <w:rPr>
          <w:rFonts w:asciiTheme="minorHAnsi" w:hAnsiTheme="minorHAnsi" w:cstheme="minorHAnsi"/>
          <w:bCs/>
          <w:sz w:val="22"/>
          <w:szCs w:val="22"/>
          <w:shd w:val="clear" w:color="auto" w:fill="FFFFFF"/>
        </w:rPr>
        <w:t xml:space="preserve"> v nadaljevanju: </w:t>
      </w:r>
      <w:r w:rsidR="00EF42A2" w:rsidRPr="00EF42A2">
        <w:rPr>
          <w:rFonts w:asciiTheme="minorHAnsi" w:hAnsiTheme="minorHAnsi" w:cstheme="minorHAnsi"/>
          <w:bCs/>
          <w:sz w:val="22"/>
          <w:szCs w:val="22"/>
          <w:shd w:val="clear" w:color="auto" w:fill="FFFFFF"/>
        </w:rPr>
        <w:t>ZUOPCSD</w:t>
      </w:r>
      <w:r w:rsidR="00422940" w:rsidRPr="00840DF1">
        <w:rPr>
          <w:rFonts w:asciiTheme="minorHAnsi" w:hAnsiTheme="minorHAnsi" w:cstheme="minorHAnsi"/>
          <w:bCs/>
          <w:sz w:val="22"/>
          <w:szCs w:val="22"/>
          <w:shd w:val="clear" w:color="auto" w:fill="FFFFFF"/>
        </w:rPr>
        <w:t>)</w:t>
      </w:r>
      <w:r w:rsidR="00B2728A" w:rsidRPr="00840DF1">
        <w:rPr>
          <w:rFonts w:asciiTheme="minorHAnsi" w:hAnsiTheme="minorHAnsi" w:cstheme="minorHAnsi"/>
          <w:bCs/>
          <w:sz w:val="22"/>
          <w:szCs w:val="22"/>
          <w:shd w:val="clear" w:color="auto" w:fill="FFFFFF"/>
        </w:rPr>
        <w:t xml:space="preserve"> </w:t>
      </w:r>
      <w:r w:rsidR="00422940" w:rsidRPr="00840DF1">
        <w:rPr>
          <w:rFonts w:asciiTheme="minorHAnsi" w:hAnsiTheme="minorHAnsi" w:cstheme="minorHAnsi"/>
          <w:bCs/>
          <w:sz w:val="22"/>
          <w:szCs w:val="22"/>
          <w:shd w:val="clear" w:color="auto" w:fill="FFFFFF"/>
        </w:rPr>
        <w:t xml:space="preserve">in </w:t>
      </w:r>
      <w:r w:rsidR="00690501" w:rsidRPr="00840DF1">
        <w:rPr>
          <w:rFonts w:asciiTheme="minorHAnsi" w:hAnsiTheme="minorHAnsi" w:cstheme="minorHAnsi"/>
          <w:bCs/>
          <w:sz w:val="22"/>
          <w:szCs w:val="22"/>
          <w:shd w:val="clear" w:color="auto" w:fill="FFFFFF"/>
        </w:rPr>
        <w:t xml:space="preserve">Pravilnika o storitvah, kadrovskih pogojih, usposabljanju in superviziji v dolgotrajni oskrbi </w:t>
      </w:r>
      <w:r w:rsidRPr="00840DF1">
        <w:rPr>
          <w:rFonts w:asciiTheme="minorHAnsi" w:hAnsiTheme="minorHAnsi" w:cstheme="minorHAnsi"/>
          <w:bCs/>
          <w:sz w:val="22"/>
          <w:szCs w:val="22"/>
          <w:shd w:val="clear" w:color="auto" w:fill="FFFFFF"/>
        </w:rPr>
        <w:t>(</w:t>
      </w:r>
      <w:r w:rsidR="00670BEC" w:rsidRPr="00840DF1">
        <w:rPr>
          <w:rFonts w:asciiTheme="minorHAnsi" w:hAnsiTheme="minorHAnsi" w:cstheme="minorHAnsi"/>
          <w:bCs/>
          <w:sz w:val="22"/>
          <w:szCs w:val="22"/>
          <w:shd w:val="clear" w:color="auto" w:fill="FFFFFF"/>
        </w:rPr>
        <w:t>Uradni list RS, št. 15/24</w:t>
      </w:r>
      <w:r w:rsidR="00EF42A2">
        <w:rPr>
          <w:rFonts w:asciiTheme="minorHAnsi" w:hAnsiTheme="minorHAnsi" w:cstheme="minorHAnsi"/>
          <w:bCs/>
          <w:sz w:val="22"/>
          <w:szCs w:val="22"/>
          <w:shd w:val="clear" w:color="auto" w:fill="FFFFFF"/>
        </w:rPr>
        <w:t xml:space="preserve"> in</w:t>
      </w:r>
      <w:r w:rsidR="00690501" w:rsidRPr="00840DF1">
        <w:rPr>
          <w:rFonts w:asciiTheme="minorHAnsi" w:hAnsiTheme="minorHAnsi" w:cstheme="minorHAnsi"/>
          <w:bCs/>
          <w:sz w:val="22"/>
          <w:szCs w:val="22"/>
          <w:shd w:val="clear" w:color="auto" w:fill="FFFFFF"/>
        </w:rPr>
        <w:t xml:space="preserve"> 80/25</w:t>
      </w:r>
      <w:r w:rsidR="00DD1AB2" w:rsidRPr="00840DF1">
        <w:rPr>
          <w:rFonts w:asciiTheme="minorHAnsi" w:hAnsiTheme="minorHAnsi" w:cstheme="minorHAnsi"/>
          <w:bCs/>
          <w:sz w:val="22"/>
          <w:szCs w:val="22"/>
          <w:shd w:val="clear" w:color="auto" w:fill="FFFFFF"/>
        </w:rPr>
        <w:t>)</w:t>
      </w:r>
      <w:r w:rsidR="003311AE" w:rsidRPr="00840DF1">
        <w:rPr>
          <w:rFonts w:asciiTheme="minorHAnsi" w:hAnsiTheme="minorHAnsi" w:cstheme="minorHAnsi"/>
          <w:sz w:val="22"/>
          <w:szCs w:val="22"/>
        </w:rPr>
        <w:t xml:space="preserve"> sklepata in dogovorita</w:t>
      </w:r>
    </w:p>
    <w:p w14:paraId="34C32C4B" w14:textId="77777777" w:rsidR="00531316" w:rsidRPr="00840DF1" w:rsidRDefault="00531316" w:rsidP="007322D1">
      <w:pPr>
        <w:shd w:val="clear" w:color="auto" w:fill="FFFFFF"/>
        <w:jc w:val="both"/>
        <w:rPr>
          <w:rFonts w:asciiTheme="minorHAnsi" w:hAnsiTheme="minorHAnsi" w:cstheme="minorHAnsi"/>
          <w:bCs/>
          <w:sz w:val="22"/>
          <w:szCs w:val="22"/>
        </w:rPr>
      </w:pPr>
    </w:p>
    <w:p w14:paraId="569219EB" w14:textId="472FDBAE" w:rsidR="00531316" w:rsidRPr="00840DF1" w:rsidRDefault="00531316" w:rsidP="00531316">
      <w:pPr>
        <w:rPr>
          <w:rFonts w:asciiTheme="minorHAnsi" w:hAnsiTheme="minorHAnsi" w:cstheme="minorHAnsi"/>
          <w:b/>
          <w:bCs/>
          <w:sz w:val="22"/>
          <w:szCs w:val="22"/>
        </w:rPr>
      </w:pPr>
      <w:r w:rsidRPr="00840DF1">
        <w:rPr>
          <w:rFonts w:asciiTheme="minorHAnsi" w:hAnsiTheme="minorHAnsi" w:cstheme="minorHAnsi"/>
          <w:b/>
          <w:bCs/>
          <w:sz w:val="22"/>
          <w:szCs w:val="22"/>
        </w:rPr>
        <w:t>uporabnik:</w:t>
      </w:r>
    </w:p>
    <w:tbl>
      <w:tblPr>
        <w:tblStyle w:val="Tabelamrea"/>
        <w:tblW w:w="9071" w:type="dxa"/>
        <w:tblLook w:val="04A0" w:firstRow="1" w:lastRow="0" w:firstColumn="1" w:lastColumn="0" w:noHBand="0" w:noVBand="1"/>
      </w:tblPr>
      <w:tblGrid>
        <w:gridCol w:w="3969"/>
        <w:gridCol w:w="5102"/>
      </w:tblGrid>
      <w:tr w:rsidR="00531316" w:rsidRPr="00840DF1" w14:paraId="4105FA69" w14:textId="77777777" w:rsidTr="00383FDC">
        <w:tc>
          <w:tcPr>
            <w:tcW w:w="3969" w:type="dxa"/>
          </w:tcPr>
          <w:p w14:paraId="3DF922B0"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Ime in priimek</w:t>
            </w:r>
          </w:p>
        </w:tc>
        <w:tc>
          <w:tcPr>
            <w:tcW w:w="5102" w:type="dxa"/>
          </w:tcPr>
          <w:p w14:paraId="19B49D5F" w14:textId="77777777" w:rsidR="00531316" w:rsidRPr="00840DF1" w:rsidRDefault="00531316" w:rsidP="00383FDC">
            <w:pPr>
              <w:rPr>
                <w:rFonts w:asciiTheme="minorHAnsi" w:hAnsiTheme="minorHAnsi" w:cstheme="minorHAnsi"/>
                <w:sz w:val="22"/>
                <w:szCs w:val="22"/>
              </w:rPr>
            </w:pPr>
          </w:p>
        </w:tc>
      </w:tr>
      <w:tr w:rsidR="00531316" w:rsidRPr="00840DF1" w14:paraId="1901B466" w14:textId="77777777" w:rsidTr="00383FDC">
        <w:tc>
          <w:tcPr>
            <w:tcW w:w="3969" w:type="dxa"/>
          </w:tcPr>
          <w:p w14:paraId="1D647121"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EMŠO</w:t>
            </w:r>
          </w:p>
        </w:tc>
        <w:tc>
          <w:tcPr>
            <w:tcW w:w="5102" w:type="dxa"/>
          </w:tcPr>
          <w:p w14:paraId="3154B071" w14:textId="77777777" w:rsidR="00531316" w:rsidRPr="00840DF1" w:rsidRDefault="00531316" w:rsidP="00383FDC">
            <w:pPr>
              <w:rPr>
                <w:rFonts w:asciiTheme="minorHAnsi" w:hAnsiTheme="minorHAnsi" w:cstheme="minorHAnsi"/>
                <w:sz w:val="22"/>
                <w:szCs w:val="22"/>
              </w:rPr>
            </w:pPr>
          </w:p>
        </w:tc>
      </w:tr>
      <w:tr w:rsidR="00531316" w:rsidRPr="00840DF1" w14:paraId="79B12BF6" w14:textId="77777777" w:rsidTr="00383FDC">
        <w:tc>
          <w:tcPr>
            <w:tcW w:w="3969" w:type="dxa"/>
          </w:tcPr>
          <w:p w14:paraId="71725C42"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stalnega prebivališča</w:t>
            </w:r>
          </w:p>
        </w:tc>
        <w:tc>
          <w:tcPr>
            <w:tcW w:w="5102" w:type="dxa"/>
          </w:tcPr>
          <w:p w14:paraId="4B4A3A73" w14:textId="77777777" w:rsidR="00531316" w:rsidRPr="00840DF1" w:rsidRDefault="00531316" w:rsidP="00383FDC">
            <w:pPr>
              <w:rPr>
                <w:rFonts w:asciiTheme="minorHAnsi" w:hAnsiTheme="minorHAnsi" w:cstheme="minorHAnsi"/>
                <w:sz w:val="22"/>
                <w:szCs w:val="22"/>
              </w:rPr>
            </w:pPr>
          </w:p>
        </w:tc>
      </w:tr>
      <w:tr w:rsidR="00531316" w:rsidRPr="00840DF1" w14:paraId="6C1A9D72" w14:textId="77777777" w:rsidTr="00383FDC">
        <w:tc>
          <w:tcPr>
            <w:tcW w:w="3969" w:type="dxa"/>
          </w:tcPr>
          <w:p w14:paraId="1CF06292"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začasnega prebivališča</w:t>
            </w:r>
          </w:p>
        </w:tc>
        <w:tc>
          <w:tcPr>
            <w:tcW w:w="5102" w:type="dxa"/>
          </w:tcPr>
          <w:p w14:paraId="4D024B96" w14:textId="77777777" w:rsidR="00531316" w:rsidRPr="00840DF1" w:rsidRDefault="00531316" w:rsidP="00383FDC">
            <w:pPr>
              <w:rPr>
                <w:rFonts w:asciiTheme="minorHAnsi" w:hAnsiTheme="minorHAnsi" w:cstheme="minorHAnsi"/>
                <w:sz w:val="22"/>
                <w:szCs w:val="22"/>
              </w:rPr>
            </w:pPr>
          </w:p>
        </w:tc>
      </w:tr>
      <w:tr w:rsidR="00531316" w:rsidRPr="00840DF1" w14:paraId="5E1CAF81" w14:textId="77777777" w:rsidTr="00383FDC">
        <w:tc>
          <w:tcPr>
            <w:tcW w:w="3969" w:type="dxa"/>
          </w:tcPr>
          <w:p w14:paraId="54170417"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kjer oseba dejansko prebiva</w:t>
            </w:r>
          </w:p>
        </w:tc>
        <w:tc>
          <w:tcPr>
            <w:tcW w:w="5102" w:type="dxa"/>
          </w:tcPr>
          <w:p w14:paraId="1204D2EE" w14:textId="77777777" w:rsidR="00531316" w:rsidRPr="00840DF1" w:rsidRDefault="00531316" w:rsidP="00383FDC">
            <w:pPr>
              <w:rPr>
                <w:rFonts w:asciiTheme="minorHAnsi" w:hAnsiTheme="minorHAnsi" w:cstheme="minorHAnsi"/>
                <w:sz w:val="22"/>
                <w:szCs w:val="22"/>
              </w:rPr>
            </w:pPr>
          </w:p>
        </w:tc>
      </w:tr>
      <w:tr w:rsidR="00531316" w:rsidRPr="00840DF1" w14:paraId="07DBA7C5" w14:textId="77777777" w:rsidTr="00383FDC">
        <w:tc>
          <w:tcPr>
            <w:tcW w:w="3969" w:type="dxa"/>
          </w:tcPr>
          <w:p w14:paraId="0D85C6CD"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Telefonska številka</w:t>
            </w:r>
          </w:p>
        </w:tc>
        <w:tc>
          <w:tcPr>
            <w:tcW w:w="5102" w:type="dxa"/>
          </w:tcPr>
          <w:p w14:paraId="60285F44" w14:textId="77777777" w:rsidR="00531316" w:rsidRPr="00840DF1" w:rsidRDefault="00531316" w:rsidP="00383FDC">
            <w:pPr>
              <w:rPr>
                <w:rFonts w:asciiTheme="minorHAnsi" w:hAnsiTheme="minorHAnsi" w:cstheme="minorHAnsi"/>
                <w:sz w:val="22"/>
                <w:szCs w:val="22"/>
              </w:rPr>
            </w:pPr>
          </w:p>
        </w:tc>
      </w:tr>
      <w:tr w:rsidR="00531316" w:rsidRPr="00840DF1" w14:paraId="33F23E49" w14:textId="77777777" w:rsidTr="00383FDC">
        <w:tc>
          <w:tcPr>
            <w:tcW w:w="3969" w:type="dxa"/>
          </w:tcPr>
          <w:p w14:paraId="10BFF1E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E-kontakt</w:t>
            </w:r>
          </w:p>
        </w:tc>
        <w:tc>
          <w:tcPr>
            <w:tcW w:w="5102" w:type="dxa"/>
          </w:tcPr>
          <w:p w14:paraId="2EB013BE" w14:textId="77777777" w:rsidR="00531316" w:rsidRPr="00840DF1" w:rsidRDefault="00531316" w:rsidP="00383FDC">
            <w:pPr>
              <w:rPr>
                <w:rFonts w:asciiTheme="minorHAnsi" w:hAnsiTheme="minorHAnsi" w:cstheme="minorHAnsi"/>
                <w:sz w:val="22"/>
                <w:szCs w:val="22"/>
              </w:rPr>
            </w:pPr>
          </w:p>
        </w:tc>
      </w:tr>
      <w:tr w:rsidR="003E2AAF" w:rsidRPr="00840DF1" w14:paraId="6FD29FD9" w14:textId="77777777" w:rsidTr="00383FDC">
        <w:tc>
          <w:tcPr>
            <w:tcW w:w="3969" w:type="dxa"/>
          </w:tcPr>
          <w:p w14:paraId="66C0BF41" w14:textId="77777777" w:rsidR="003E2AAF" w:rsidRPr="003E2AAF" w:rsidRDefault="003E2AAF" w:rsidP="003E2AAF">
            <w:pPr>
              <w:rPr>
                <w:rFonts w:asciiTheme="minorHAnsi" w:hAnsiTheme="minorHAnsi" w:cstheme="minorHAnsi"/>
                <w:sz w:val="22"/>
                <w:szCs w:val="22"/>
              </w:rPr>
            </w:pPr>
            <w:commentRangeStart w:id="0"/>
            <w:commentRangeStart w:id="1"/>
            <w:r w:rsidRPr="003E2AAF">
              <w:rPr>
                <w:rFonts w:asciiTheme="minorHAnsi" w:hAnsiTheme="minorHAnsi" w:cstheme="minorHAnsi"/>
                <w:sz w:val="22"/>
                <w:szCs w:val="22"/>
              </w:rPr>
              <w:t>Šifra države zavarovanja za dolgotrajno oskrbo</w:t>
            </w:r>
          </w:p>
          <w:p w14:paraId="0B761CD9" w14:textId="77777777" w:rsidR="003E2AAF" w:rsidRPr="003E2AAF" w:rsidRDefault="003E2AAF" w:rsidP="003E2AAF">
            <w:pPr>
              <w:rPr>
                <w:rFonts w:asciiTheme="minorHAnsi" w:hAnsiTheme="minorHAnsi" w:cstheme="minorHAnsi"/>
                <w:sz w:val="22"/>
                <w:szCs w:val="22"/>
              </w:rPr>
            </w:pPr>
            <w:r w:rsidRPr="003E2AAF">
              <w:rPr>
                <w:rFonts w:asciiTheme="minorHAnsi" w:hAnsiTheme="minorHAnsi" w:cstheme="minorHAnsi"/>
                <w:sz w:val="22"/>
                <w:szCs w:val="22"/>
              </w:rPr>
              <w:t>(če ste za dolgotrajno oskrbo zavarovani</w:t>
            </w:r>
          </w:p>
          <w:p w14:paraId="4D3D6A74" w14:textId="77777777" w:rsidR="003E2AAF" w:rsidRPr="003E2AAF" w:rsidRDefault="003E2AAF" w:rsidP="003E2AAF">
            <w:pPr>
              <w:rPr>
                <w:rFonts w:asciiTheme="minorHAnsi" w:hAnsiTheme="minorHAnsi" w:cstheme="minorHAnsi"/>
                <w:sz w:val="22"/>
                <w:szCs w:val="22"/>
              </w:rPr>
            </w:pPr>
            <w:r w:rsidRPr="003E2AAF">
              <w:rPr>
                <w:rFonts w:asciiTheme="minorHAnsi" w:hAnsiTheme="minorHAnsi" w:cstheme="minorHAnsi"/>
                <w:sz w:val="22"/>
                <w:szCs w:val="22"/>
              </w:rPr>
              <w:t>izven Republike Slovenije in imate stalno</w:t>
            </w:r>
          </w:p>
          <w:p w14:paraId="4829B1C4" w14:textId="77777777" w:rsidR="003E2AAF" w:rsidRPr="003E2AAF" w:rsidRDefault="003E2AAF" w:rsidP="003E2AAF">
            <w:pPr>
              <w:rPr>
                <w:rFonts w:asciiTheme="minorHAnsi" w:hAnsiTheme="minorHAnsi" w:cstheme="minorHAnsi"/>
                <w:sz w:val="22"/>
                <w:szCs w:val="22"/>
              </w:rPr>
            </w:pPr>
            <w:r w:rsidRPr="003E2AAF">
              <w:rPr>
                <w:rFonts w:asciiTheme="minorHAnsi" w:hAnsiTheme="minorHAnsi" w:cstheme="minorHAnsi"/>
                <w:sz w:val="22"/>
                <w:szCs w:val="22"/>
              </w:rPr>
              <w:t>ali začasno prebivališče v Republiki</w:t>
            </w:r>
          </w:p>
          <w:p w14:paraId="71B32EE8" w14:textId="02958CF1" w:rsidR="003E2AAF" w:rsidRPr="00840DF1" w:rsidRDefault="003E2AAF" w:rsidP="003E2AAF">
            <w:pPr>
              <w:rPr>
                <w:rFonts w:asciiTheme="minorHAnsi" w:hAnsiTheme="minorHAnsi" w:cstheme="minorHAnsi"/>
                <w:sz w:val="22"/>
                <w:szCs w:val="22"/>
              </w:rPr>
            </w:pPr>
            <w:r w:rsidRPr="003E2AAF">
              <w:rPr>
                <w:rFonts w:asciiTheme="minorHAnsi" w:hAnsiTheme="minorHAnsi" w:cstheme="minorHAnsi"/>
                <w:sz w:val="22"/>
                <w:szCs w:val="22"/>
              </w:rPr>
              <w:t>Sloveniji, kjer tudi dejansko prebivate)</w:t>
            </w:r>
            <w:commentRangeEnd w:id="0"/>
            <w:r>
              <w:rPr>
                <w:rStyle w:val="Pripombasklic"/>
              </w:rPr>
              <w:commentReference w:id="0"/>
            </w:r>
            <w:commentRangeEnd w:id="1"/>
            <w:r w:rsidR="004D1F11">
              <w:rPr>
                <w:rStyle w:val="Pripombasklic"/>
              </w:rPr>
              <w:commentReference w:id="1"/>
            </w:r>
          </w:p>
        </w:tc>
        <w:tc>
          <w:tcPr>
            <w:tcW w:w="5102" w:type="dxa"/>
          </w:tcPr>
          <w:p w14:paraId="021B63DC" w14:textId="77777777" w:rsidR="003E2AAF" w:rsidRPr="00840DF1" w:rsidRDefault="003E2AAF" w:rsidP="00383FDC">
            <w:pPr>
              <w:rPr>
                <w:rFonts w:asciiTheme="minorHAnsi" w:hAnsiTheme="minorHAnsi" w:cstheme="minorHAnsi"/>
                <w:sz w:val="22"/>
                <w:szCs w:val="22"/>
              </w:rPr>
            </w:pPr>
          </w:p>
        </w:tc>
      </w:tr>
    </w:tbl>
    <w:p w14:paraId="6090FDAC" w14:textId="0951935C" w:rsidR="00497248" w:rsidRPr="00840DF1" w:rsidRDefault="00497248" w:rsidP="00497248">
      <w:pPr>
        <w:rPr>
          <w:rFonts w:asciiTheme="minorHAnsi" w:hAnsiTheme="minorHAnsi" w:cstheme="minorHAnsi"/>
          <w:sz w:val="22"/>
          <w:szCs w:val="22"/>
        </w:rPr>
      </w:pPr>
      <w:r w:rsidRPr="00840DF1">
        <w:rPr>
          <w:rFonts w:asciiTheme="minorHAnsi" w:hAnsiTheme="minorHAnsi" w:cstheme="minorHAnsi"/>
          <w:sz w:val="22"/>
          <w:szCs w:val="22"/>
        </w:rPr>
        <w:t xml:space="preserve">(v </w:t>
      </w:r>
      <w:r w:rsidR="00E07CB8" w:rsidRPr="00840DF1">
        <w:rPr>
          <w:rFonts w:asciiTheme="minorHAnsi" w:hAnsiTheme="minorHAnsi" w:cstheme="minorHAnsi"/>
          <w:sz w:val="22"/>
          <w:szCs w:val="22"/>
        </w:rPr>
        <w:t>nadaljevanju:</w:t>
      </w:r>
      <w:r w:rsidRPr="00840DF1">
        <w:rPr>
          <w:rFonts w:asciiTheme="minorHAnsi" w:hAnsiTheme="minorHAnsi" w:cstheme="minorHAnsi"/>
          <w:sz w:val="22"/>
          <w:szCs w:val="22"/>
        </w:rPr>
        <w:t xml:space="preserve"> uporabnik)  </w:t>
      </w:r>
    </w:p>
    <w:p w14:paraId="6F4C3D53" w14:textId="77777777" w:rsidR="00531316" w:rsidRPr="00840DF1" w:rsidRDefault="00531316" w:rsidP="00531316">
      <w:pPr>
        <w:rPr>
          <w:rFonts w:asciiTheme="minorHAnsi" w:hAnsiTheme="minorHAnsi" w:cstheme="minorHAnsi"/>
          <w:sz w:val="22"/>
          <w:szCs w:val="22"/>
        </w:rPr>
      </w:pPr>
    </w:p>
    <w:p w14:paraId="5AD98BF1" w14:textId="3B1EB871" w:rsidR="00531316" w:rsidRPr="00840DF1" w:rsidRDefault="00A37A3F" w:rsidP="00531316">
      <w:pPr>
        <w:rPr>
          <w:rFonts w:asciiTheme="minorHAnsi" w:hAnsiTheme="minorHAnsi" w:cstheme="minorHAnsi"/>
          <w:sz w:val="22"/>
          <w:szCs w:val="22"/>
        </w:rPr>
      </w:pPr>
      <w:r w:rsidRPr="00840DF1">
        <w:rPr>
          <w:rFonts w:asciiTheme="minorHAnsi" w:hAnsiTheme="minorHAnsi" w:cstheme="minorHAnsi"/>
          <w:sz w:val="22"/>
          <w:szCs w:val="22"/>
        </w:rPr>
        <w:t>oziroma zakoniti zastopnik ali pooblaščenec</w:t>
      </w:r>
    </w:p>
    <w:p w14:paraId="43F5E16F" w14:textId="77777777" w:rsidR="00D6580D" w:rsidRPr="00840DF1" w:rsidRDefault="00D6580D" w:rsidP="00531316">
      <w:pPr>
        <w:rPr>
          <w:rFonts w:asciiTheme="minorHAnsi" w:hAnsiTheme="minorHAnsi" w:cstheme="minorHAnsi"/>
          <w:sz w:val="22"/>
          <w:szCs w:val="22"/>
        </w:rPr>
      </w:pPr>
    </w:p>
    <w:p w14:paraId="66DA80E1" w14:textId="1FAA48E5" w:rsidR="00531316" w:rsidRPr="00840DF1" w:rsidRDefault="00531316" w:rsidP="00531316">
      <w:pPr>
        <w:rPr>
          <w:rFonts w:asciiTheme="minorHAnsi" w:hAnsiTheme="minorHAnsi" w:cstheme="minorHAnsi"/>
          <w:b/>
          <w:bCs/>
          <w:sz w:val="22"/>
          <w:szCs w:val="22"/>
        </w:rPr>
      </w:pPr>
      <w:r w:rsidRPr="00840DF1">
        <w:rPr>
          <w:rFonts w:asciiTheme="minorHAnsi" w:hAnsiTheme="minorHAnsi" w:cstheme="minorHAnsi"/>
          <w:b/>
          <w:bCs/>
          <w:sz w:val="22"/>
          <w:szCs w:val="22"/>
        </w:rPr>
        <w:t>skrbništvo in druge vrste zastopanja:</w:t>
      </w:r>
    </w:p>
    <w:tbl>
      <w:tblPr>
        <w:tblStyle w:val="Tabelamrea"/>
        <w:tblW w:w="9071" w:type="dxa"/>
        <w:tblLook w:val="04A0" w:firstRow="1" w:lastRow="0" w:firstColumn="1" w:lastColumn="0" w:noHBand="0" w:noVBand="1"/>
      </w:tblPr>
      <w:tblGrid>
        <w:gridCol w:w="3969"/>
        <w:gridCol w:w="5102"/>
      </w:tblGrid>
      <w:tr w:rsidR="00531316" w:rsidRPr="00840DF1" w14:paraId="171787F2" w14:textId="77777777" w:rsidTr="00383FDC">
        <w:trPr>
          <w:trHeight w:val="266"/>
        </w:trPr>
        <w:tc>
          <w:tcPr>
            <w:tcW w:w="3969" w:type="dxa"/>
          </w:tcPr>
          <w:p w14:paraId="678F19E4"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Tip skrbništva oziroma druge vrste zastopanja (skrbništvo nad odraslimi, skrbništvo za posebni primer, pooblastilo, zakonito zastopstvo)</w:t>
            </w:r>
          </w:p>
        </w:tc>
        <w:tc>
          <w:tcPr>
            <w:tcW w:w="5102" w:type="dxa"/>
          </w:tcPr>
          <w:p w14:paraId="77E13E14" w14:textId="77777777" w:rsidR="00531316" w:rsidRPr="00840DF1" w:rsidRDefault="00531316" w:rsidP="00383FDC">
            <w:pPr>
              <w:rPr>
                <w:rFonts w:asciiTheme="minorHAnsi" w:hAnsiTheme="minorHAnsi" w:cstheme="minorHAnsi"/>
                <w:sz w:val="22"/>
                <w:szCs w:val="22"/>
              </w:rPr>
            </w:pPr>
          </w:p>
        </w:tc>
      </w:tr>
      <w:tr w:rsidR="00531316" w:rsidRPr="00840DF1" w14:paraId="38A6EDC9" w14:textId="77777777" w:rsidTr="00383FDC">
        <w:trPr>
          <w:trHeight w:val="266"/>
        </w:trPr>
        <w:tc>
          <w:tcPr>
            <w:tcW w:w="3969" w:type="dxa"/>
          </w:tcPr>
          <w:p w14:paraId="7CC6F9FF"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Ime in priimek skrbnika oz. skrbnice oz. naziv pravne osebe ali ime in priimek pooblaščenca oz. pooblaščenke, zakonitega zastopnika oz. zakonite zastopnice</w:t>
            </w:r>
          </w:p>
        </w:tc>
        <w:tc>
          <w:tcPr>
            <w:tcW w:w="5102" w:type="dxa"/>
          </w:tcPr>
          <w:p w14:paraId="7871967B" w14:textId="77777777" w:rsidR="00531316" w:rsidRPr="00840DF1" w:rsidRDefault="00531316" w:rsidP="00383FDC">
            <w:pPr>
              <w:rPr>
                <w:rFonts w:asciiTheme="minorHAnsi" w:hAnsiTheme="minorHAnsi" w:cstheme="minorHAnsi"/>
                <w:sz w:val="22"/>
                <w:szCs w:val="22"/>
              </w:rPr>
            </w:pPr>
          </w:p>
        </w:tc>
      </w:tr>
      <w:tr w:rsidR="00531316" w:rsidRPr="00840DF1" w14:paraId="53746082" w14:textId="77777777" w:rsidTr="00383FDC">
        <w:trPr>
          <w:trHeight w:val="266"/>
        </w:trPr>
        <w:tc>
          <w:tcPr>
            <w:tcW w:w="3969" w:type="dxa"/>
          </w:tcPr>
          <w:p w14:paraId="76FD10A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 xml:space="preserve">EMŠO ali matična številka </w:t>
            </w:r>
          </w:p>
        </w:tc>
        <w:tc>
          <w:tcPr>
            <w:tcW w:w="5102" w:type="dxa"/>
          </w:tcPr>
          <w:p w14:paraId="6574F8A9" w14:textId="77777777" w:rsidR="00531316" w:rsidRPr="00840DF1" w:rsidRDefault="00531316" w:rsidP="00383FDC">
            <w:pPr>
              <w:rPr>
                <w:rFonts w:asciiTheme="minorHAnsi" w:hAnsiTheme="minorHAnsi" w:cstheme="minorHAnsi"/>
                <w:sz w:val="22"/>
                <w:szCs w:val="22"/>
              </w:rPr>
            </w:pPr>
          </w:p>
        </w:tc>
      </w:tr>
      <w:tr w:rsidR="00531316" w:rsidRPr="00840DF1" w14:paraId="5E7F7F94" w14:textId="77777777" w:rsidTr="00383FDC">
        <w:trPr>
          <w:trHeight w:val="266"/>
        </w:trPr>
        <w:tc>
          <w:tcPr>
            <w:tcW w:w="3969" w:type="dxa"/>
          </w:tcPr>
          <w:p w14:paraId="32A73165"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stalnega prebivališča*</w:t>
            </w:r>
          </w:p>
        </w:tc>
        <w:tc>
          <w:tcPr>
            <w:tcW w:w="5102" w:type="dxa"/>
          </w:tcPr>
          <w:p w14:paraId="531EC52F" w14:textId="77777777" w:rsidR="00531316" w:rsidRPr="00840DF1" w:rsidRDefault="00531316" w:rsidP="00383FDC">
            <w:pPr>
              <w:rPr>
                <w:rFonts w:asciiTheme="minorHAnsi" w:hAnsiTheme="minorHAnsi" w:cstheme="minorHAnsi"/>
                <w:sz w:val="22"/>
                <w:szCs w:val="22"/>
              </w:rPr>
            </w:pPr>
          </w:p>
        </w:tc>
      </w:tr>
      <w:tr w:rsidR="00531316" w:rsidRPr="00840DF1" w14:paraId="141BC355" w14:textId="77777777" w:rsidTr="00383FDC">
        <w:trPr>
          <w:trHeight w:val="266"/>
        </w:trPr>
        <w:tc>
          <w:tcPr>
            <w:tcW w:w="3969" w:type="dxa"/>
          </w:tcPr>
          <w:p w14:paraId="5C4E32FF"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začasnega prebivališča*</w:t>
            </w:r>
          </w:p>
        </w:tc>
        <w:tc>
          <w:tcPr>
            <w:tcW w:w="5102" w:type="dxa"/>
          </w:tcPr>
          <w:p w14:paraId="3F073F7F" w14:textId="77777777" w:rsidR="00531316" w:rsidRPr="00840DF1" w:rsidRDefault="00531316" w:rsidP="00383FDC">
            <w:pPr>
              <w:rPr>
                <w:rFonts w:asciiTheme="minorHAnsi" w:hAnsiTheme="minorHAnsi" w:cstheme="minorHAnsi"/>
                <w:sz w:val="22"/>
                <w:szCs w:val="22"/>
              </w:rPr>
            </w:pPr>
          </w:p>
        </w:tc>
      </w:tr>
      <w:tr w:rsidR="00531316" w:rsidRPr="00840DF1" w14:paraId="361A8006" w14:textId="77777777" w:rsidTr="00383FDC">
        <w:trPr>
          <w:trHeight w:val="266"/>
        </w:trPr>
        <w:tc>
          <w:tcPr>
            <w:tcW w:w="3969" w:type="dxa"/>
          </w:tcPr>
          <w:p w14:paraId="08213F57"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Sedež pravne osebe</w:t>
            </w:r>
          </w:p>
        </w:tc>
        <w:tc>
          <w:tcPr>
            <w:tcW w:w="5102" w:type="dxa"/>
          </w:tcPr>
          <w:p w14:paraId="7E87AD91" w14:textId="77777777" w:rsidR="00531316" w:rsidRPr="00840DF1" w:rsidRDefault="00531316" w:rsidP="00383FDC">
            <w:pPr>
              <w:rPr>
                <w:rFonts w:asciiTheme="minorHAnsi" w:hAnsiTheme="minorHAnsi" w:cstheme="minorHAnsi"/>
                <w:sz w:val="22"/>
                <w:szCs w:val="22"/>
              </w:rPr>
            </w:pPr>
          </w:p>
        </w:tc>
      </w:tr>
      <w:tr w:rsidR="00531316" w:rsidRPr="00840DF1" w14:paraId="093AB50C" w14:textId="77777777" w:rsidTr="00383FDC">
        <w:trPr>
          <w:trHeight w:val="266"/>
        </w:trPr>
        <w:tc>
          <w:tcPr>
            <w:tcW w:w="3969" w:type="dxa"/>
          </w:tcPr>
          <w:p w14:paraId="31AE32D5"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Telefonska številka</w:t>
            </w:r>
          </w:p>
        </w:tc>
        <w:tc>
          <w:tcPr>
            <w:tcW w:w="5102" w:type="dxa"/>
          </w:tcPr>
          <w:p w14:paraId="02E0E841" w14:textId="77777777" w:rsidR="00531316" w:rsidRPr="00840DF1" w:rsidRDefault="00531316" w:rsidP="00383FDC">
            <w:pPr>
              <w:rPr>
                <w:rFonts w:asciiTheme="minorHAnsi" w:hAnsiTheme="minorHAnsi" w:cstheme="minorHAnsi"/>
                <w:sz w:val="22"/>
                <w:szCs w:val="22"/>
              </w:rPr>
            </w:pPr>
          </w:p>
        </w:tc>
      </w:tr>
      <w:tr w:rsidR="00531316" w:rsidRPr="00840DF1" w14:paraId="583B026C" w14:textId="77777777" w:rsidTr="00383FDC">
        <w:trPr>
          <w:trHeight w:val="58"/>
        </w:trPr>
        <w:tc>
          <w:tcPr>
            <w:tcW w:w="3969" w:type="dxa"/>
          </w:tcPr>
          <w:p w14:paraId="2C404004"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E-kontakt</w:t>
            </w:r>
          </w:p>
        </w:tc>
        <w:tc>
          <w:tcPr>
            <w:tcW w:w="5102" w:type="dxa"/>
          </w:tcPr>
          <w:p w14:paraId="37E49BD5" w14:textId="77777777" w:rsidR="00531316" w:rsidRPr="00840DF1" w:rsidRDefault="00531316" w:rsidP="00383FDC">
            <w:pPr>
              <w:rPr>
                <w:rFonts w:asciiTheme="minorHAnsi" w:hAnsiTheme="minorHAnsi" w:cstheme="minorHAnsi"/>
                <w:sz w:val="22"/>
                <w:szCs w:val="22"/>
              </w:rPr>
            </w:pPr>
          </w:p>
        </w:tc>
      </w:tr>
    </w:tbl>
    <w:p w14:paraId="0514F12A" w14:textId="2B20D668" w:rsidR="00497248" w:rsidRPr="00840DF1" w:rsidRDefault="00497248" w:rsidP="00497248">
      <w:pPr>
        <w:rPr>
          <w:rFonts w:asciiTheme="minorHAnsi" w:hAnsiTheme="minorHAnsi" w:cstheme="minorHAnsi"/>
          <w:sz w:val="22"/>
          <w:szCs w:val="22"/>
        </w:rPr>
      </w:pPr>
      <w:r w:rsidRPr="00840DF1">
        <w:rPr>
          <w:rFonts w:asciiTheme="minorHAnsi" w:hAnsiTheme="minorHAnsi" w:cstheme="minorHAnsi"/>
          <w:sz w:val="22"/>
          <w:szCs w:val="22"/>
        </w:rPr>
        <w:t>(v</w:t>
      </w:r>
      <w:r w:rsidR="00E07CB8" w:rsidRPr="00840DF1">
        <w:rPr>
          <w:rFonts w:asciiTheme="minorHAnsi" w:hAnsiTheme="minorHAnsi" w:cstheme="minorHAnsi"/>
          <w:sz w:val="22"/>
          <w:szCs w:val="22"/>
        </w:rPr>
        <w:t xml:space="preserve"> nadaljevanju:</w:t>
      </w:r>
      <w:r w:rsidR="00FB1658">
        <w:rPr>
          <w:rFonts w:asciiTheme="minorHAnsi" w:hAnsiTheme="minorHAnsi" w:cstheme="minorHAnsi"/>
          <w:sz w:val="22"/>
          <w:szCs w:val="22"/>
        </w:rPr>
        <w:t xml:space="preserve"> zakoniti</w:t>
      </w:r>
      <w:r w:rsidRPr="00840DF1">
        <w:rPr>
          <w:rFonts w:asciiTheme="minorHAnsi" w:hAnsiTheme="minorHAnsi" w:cstheme="minorHAnsi"/>
          <w:sz w:val="22"/>
          <w:szCs w:val="22"/>
        </w:rPr>
        <w:t xml:space="preserve"> </w:t>
      </w:r>
      <w:r w:rsidR="00A37A3F" w:rsidRPr="00840DF1">
        <w:rPr>
          <w:rFonts w:asciiTheme="minorHAnsi" w:hAnsiTheme="minorHAnsi" w:cstheme="minorHAnsi"/>
          <w:sz w:val="22"/>
          <w:szCs w:val="22"/>
        </w:rPr>
        <w:t>zastopnik ali pooblaščenec</w:t>
      </w:r>
      <w:r w:rsidRPr="00840DF1">
        <w:rPr>
          <w:rFonts w:asciiTheme="minorHAnsi" w:hAnsiTheme="minorHAnsi" w:cstheme="minorHAnsi"/>
          <w:sz w:val="22"/>
          <w:szCs w:val="22"/>
        </w:rPr>
        <w:t xml:space="preserve">)  </w:t>
      </w:r>
    </w:p>
    <w:p w14:paraId="6AD8C8B1" w14:textId="55FC5E89" w:rsidR="00531316" w:rsidRPr="00840DF1" w:rsidRDefault="00531316" w:rsidP="00531316">
      <w:pPr>
        <w:rPr>
          <w:rFonts w:asciiTheme="minorHAnsi" w:hAnsiTheme="minorHAnsi" w:cstheme="minorHAnsi"/>
          <w:sz w:val="22"/>
          <w:szCs w:val="22"/>
        </w:rPr>
      </w:pPr>
      <w:r w:rsidRPr="00840DF1">
        <w:rPr>
          <w:rFonts w:asciiTheme="minorHAnsi" w:hAnsiTheme="minorHAnsi" w:cstheme="minorHAnsi"/>
          <w:sz w:val="22"/>
          <w:szCs w:val="22"/>
        </w:rPr>
        <w:t xml:space="preserve">* Naslov fizične osebe </w:t>
      </w:r>
    </w:p>
    <w:p w14:paraId="29B2AA73" w14:textId="77777777" w:rsidR="00531316" w:rsidRPr="00840DF1" w:rsidRDefault="00531316" w:rsidP="00531316">
      <w:pPr>
        <w:rPr>
          <w:rFonts w:asciiTheme="minorHAnsi" w:hAnsiTheme="minorHAnsi" w:cstheme="minorHAnsi"/>
          <w:sz w:val="22"/>
          <w:szCs w:val="22"/>
        </w:rPr>
      </w:pPr>
    </w:p>
    <w:p w14:paraId="199817E1" w14:textId="2D103B29" w:rsidR="00531316" w:rsidRPr="00840DF1" w:rsidRDefault="00531316" w:rsidP="00531316">
      <w:pPr>
        <w:rPr>
          <w:rFonts w:asciiTheme="minorHAnsi" w:hAnsiTheme="minorHAnsi" w:cstheme="minorHAnsi"/>
          <w:sz w:val="22"/>
          <w:szCs w:val="22"/>
        </w:rPr>
      </w:pPr>
      <w:r w:rsidRPr="00840DF1">
        <w:rPr>
          <w:rFonts w:asciiTheme="minorHAnsi" w:hAnsiTheme="minorHAnsi" w:cstheme="minorHAnsi"/>
          <w:sz w:val="22"/>
          <w:szCs w:val="22"/>
        </w:rPr>
        <w:t>in</w:t>
      </w:r>
    </w:p>
    <w:p w14:paraId="7816A21B" w14:textId="77777777" w:rsidR="00531316" w:rsidRPr="00840DF1" w:rsidRDefault="00531316" w:rsidP="00531316">
      <w:pPr>
        <w:rPr>
          <w:rFonts w:asciiTheme="minorHAnsi" w:hAnsiTheme="minorHAnsi" w:cstheme="minorHAnsi"/>
          <w:sz w:val="22"/>
          <w:szCs w:val="22"/>
        </w:rPr>
      </w:pPr>
    </w:p>
    <w:p w14:paraId="7AD8C3AA" w14:textId="021D5C83" w:rsidR="00531316" w:rsidRPr="00840DF1" w:rsidRDefault="00531316" w:rsidP="00531316">
      <w:pPr>
        <w:rPr>
          <w:rFonts w:asciiTheme="minorHAnsi" w:hAnsiTheme="minorHAnsi" w:cstheme="minorHAnsi"/>
          <w:b/>
          <w:bCs/>
          <w:sz w:val="22"/>
          <w:szCs w:val="22"/>
          <w:u w:val="single"/>
        </w:rPr>
      </w:pPr>
      <w:r w:rsidRPr="00840DF1">
        <w:rPr>
          <w:rFonts w:asciiTheme="minorHAnsi" w:hAnsiTheme="minorHAnsi" w:cstheme="minorHAnsi"/>
          <w:b/>
          <w:bCs/>
          <w:sz w:val="22"/>
          <w:szCs w:val="22"/>
        </w:rPr>
        <w:t>izvajalec dolgotrajne oskrbe</w:t>
      </w:r>
    </w:p>
    <w:tbl>
      <w:tblPr>
        <w:tblStyle w:val="Tabelamrea"/>
        <w:tblW w:w="9071" w:type="dxa"/>
        <w:tblLook w:val="04A0" w:firstRow="1" w:lastRow="0" w:firstColumn="1" w:lastColumn="0" w:noHBand="0" w:noVBand="1"/>
      </w:tblPr>
      <w:tblGrid>
        <w:gridCol w:w="3969"/>
        <w:gridCol w:w="5102"/>
      </w:tblGrid>
      <w:tr w:rsidR="00531316" w:rsidRPr="00840DF1" w14:paraId="1A766BC8" w14:textId="77777777" w:rsidTr="00383FDC">
        <w:tc>
          <w:tcPr>
            <w:tcW w:w="3969" w:type="dxa"/>
          </w:tcPr>
          <w:p w14:paraId="68D7420C"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Naziv</w:t>
            </w:r>
          </w:p>
        </w:tc>
        <w:tc>
          <w:tcPr>
            <w:tcW w:w="5102" w:type="dxa"/>
          </w:tcPr>
          <w:p w14:paraId="250DB8C7" w14:textId="77777777" w:rsidR="00531316" w:rsidRPr="00840DF1" w:rsidRDefault="00531316" w:rsidP="00383FDC">
            <w:pPr>
              <w:rPr>
                <w:rFonts w:asciiTheme="minorHAnsi" w:hAnsiTheme="minorHAnsi" w:cstheme="minorHAnsi"/>
                <w:sz w:val="22"/>
                <w:szCs w:val="22"/>
              </w:rPr>
            </w:pPr>
          </w:p>
        </w:tc>
      </w:tr>
      <w:tr w:rsidR="00531316" w:rsidRPr="00840DF1" w14:paraId="41DC8E5E" w14:textId="77777777" w:rsidTr="00383FDC">
        <w:tc>
          <w:tcPr>
            <w:tcW w:w="3969" w:type="dxa"/>
          </w:tcPr>
          <w:p w14:paraId="4C11A80E"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w:t>
            </w:r>
          </w:p>
        </w:tc>
        <w:tc>
          <w:tcPr>
            <w:tcW w:w="5102" w:type="dxa"/>
          </w:tcPr>
          <w:p w14:paraId="5C68F71A" w14:textId="77777777" w:rsidR="00531316" w:rsidRPr="00840DF1" w:rsidRDefault="00531316" w:rsidP="00383FDC">
            <w:pPr>
              <w:rPr>
                <w:rFonts w:asciiTheme="minorHAnsi" w:hAnsiTheme="minorHAnsi" w:cstheme="minorHAnsi"/>
                <w:sz w:val="22"/>
                <w:szCs w:val="22"/>
              </w:rPr>
            </w:pPr>
          </w:p>
        </w:tc>
      </w:tr>
      <w:tr w:rsidR="00531316" w:rsidRPr="00840DF1" w14:paraId="09139D5F" w14:textId="77777777" w:rsidTr="00383FDC">
        <w:tc>
          <w:tcPr>
            <w:tcW w:w="3969" w:type="dxa"/>
          </w:tcPr>
          <w:p w14:paraId="454E718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lastRenderedPageBreak/>
              <w:t>Organizacijska enota</w:t>
            </w:r>
          </w:p>
        </w:tc>
        <w:tc>
          <w:tcPr>
            <w:tcW w:w="5102" w:type="dxa"/>
          </w:tcPr>
          <w:p w14:paraId="6D664FE3" w14:textId="77777777" w:rsidR="00531316" w:rsidRPr="00840DF1" w:rsidRDefault="00531316" w:rsidP="00383FDC">
            <w:pPr>
              <w:rPr>
                <w:rFonts w:asciiTheme="minorHAnsi" w:hAnsiTheme="minorHAnsi" w:cstheme="minorHAnsi"/>
                <w:sz w:val="22"/>
                <w:szCs w:val="22"/>
              </w:rPr>
            </w:pPr>
          </w:p>
        </w:tc>
      </w:tr>
      <w:tr w:rsidR="00531316" w:rsidRPr="00840DF1" w14:paraId="4B5C72C5" w14:textId="77777777" w:rsidTr="00383FDC">
        <w:tc>
          <w:tcPr>
            <w:tcW w:w="3969" w:type="dxa"/>
          </w:tcPr>
          <w:p w14:paraId="5088FA30"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Matična številka</w:t>
            </w:r>
          </w:p>
        </w:tc>
        <w:tc>
          <w:tcPr>
            <w:tcW w:w="5102" w:type="dxa"/>
          </w:tcPr>
          <w:p w14:paraId="31F2D184" w14:textId="77777777" w:rsidR="00531316" w:rsidRPr="00840DF1" w:rsidRDefault="00531316" w:rsidP="00383FDC">
            <w:pPr>
              <w:rPr>
                <w:rFonts w:asciiTheme="minorHAnsi" w:hAnsiTheme="minorHAnsi" w:cstheme="minorHAnsi"/>
                <w:sz w:val="22"/>
                <w:szCs w:val="22"/>
              </w:rPr>
            </w:pPr>
          </w:p>
        </w:tc>
      </w:tr>
      <w:tr w:rsidR="00531316" w:rsidRPr="00840DF1" w14:paraId="025E71BC" w14:textId="77777777" w:rsidTr="00383FDC">
        <w:tc>
          <w:tcPr>
            <w:tcW w:w="3969" w:type="dxa"/>
          </w:tcPr>
          <w:p w14:paraId="34ABC3C9"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Davčna številka</w:t>
            </w:r>
          </w:p>
        </w:tc>
        <w:tc>
          <w:tcPr>
            <w:tcW w:w="5102" w:type="dxa"/>
          </w:tcPr>
          <w:p w14:paraId="3C82D627" w14:textId="77777777" w:rsidR="00531316" w:rsidRPr="00840DF1" w:rsidRDefault="00531316" w:rsidP="00383FDC">
            <w:pPr>
              <w:rPr>
                <w:rFonts w:asciiTheme="minorHAnsi" w:hAnsiTheme="minorHAnsi" w:cstheme="minorHAnsi"/>
                <w:sz w:val="22"/>
                <w:szCs w:val="22"/>
              </w:rPr>
            </w:pPr>
          </w:p>
        </w:tc>
      </w:tr>
      <w:tr w:rsidR="00531316" w:rsidRPr="00840DF1" w14:paraId="5F084761" w14:textId="77777777" w:rsidTr="00383FDC">
        <w:tc>
          <w:tcPr>
            <w:tcW w:w="3969" w:type="dxa"/>
          </w:tcPr>
          <w:p w14:paraId="7C3DEB6C"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ZZZS številka</w:t>
            </w:r>
          </w:p>
        </w:tc>
        <w:tc>
          <w:tcPr>
            <w:tcW w:w="5102" w:type="dxa"/>
          </w:tcPr>
          <w:p w14:paraId="6E7D7BEE" w14:textId="77777777" w:rsidR="00531316" w:rsidRPr="00840DF1" w:rsidRDefault="00531316" w:rsidP="00383FDC">
            <w:pPr>
              <w:rPr>
                <w:rFonts w:asciiTheme="minorHAnsi" w:hAnsiTheme="minorHAnsi" w:cstheme="minorHAnsi"/>
                <w:sz w:val="22"/>
                <w:szCs w:val="22"/>
              </w:rPr>
            </w:pPr>
          </w:p>
        </w:tc>
      </w:tr>
      <w:tr w:rsidR="00531316" w:rsidRPr="00840DF1" w14:paraId="600BC456" w14:textId="77777777" w:rsidTr="00383FDC">
        <w:tc>
          <w:tcPr>
            <w:tcW w:w="3969" w:type="dxa"/>
          </w:tcPr>
          <w:p w14:paraId="5BA7400F"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RIDO številka (izvajalca in lokacije)</w:t>
            </w:r>
          </w:p>
        </w:tc>
        <w:tc>
          <w:tcPr>
            <w:tcW w:w="5102" w:type="dxa"/>
          </w:tcPr>
          <w:p w14:paraId="3A5167E6" w14:textId="77777777" w:rsidR="00531316" w:rsidRPr="00840DF1" w:rsidRDefault="00531316" w:rsidP="00383FDC">
            <w:pPr>
              <w:rPr>
                <w:rFonts w:asciiTheme="minorHAnsi" w:hAnsiTheme="minorHAnsi" w:cstheme="minorHAnsi"/>
                <w:sz w:val="22"/>
                <w:szCs w:val="22"/>
              </w:rPr>
            </w:pPr>
          </w:p>
        </w:tc>
      </w:tr>
      <w:tr w:rsidR="00531316" w:rsidRPr="00840DF1" w14:paraId="426F0711" w14:textId="77777777" w:rsidTr="00383FDC">
        <w:tc>
          <w:tcPr>
            <w:tcW w:w="3969" w:type="dxa"/>
          </w:tcPr>
          <w:p w14:paraId="3E77F2A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Odgovorna oseba</w:t>
            </w:r>
          </w:p>
        </w:tc>
        <w:tc>
          <w:tcPr>
            <w:tcW w:w="5102" w:type="dxa"/>
          </w:tcPr>
          <w:p w14:paraId="1AA4E196" w14:textId="77777777" w:rsidR="00531316" w:rsidRPr="00840DF1" w:rsidRDefault="00531316" w:rsidP="00383FDC">
            <w:pPr>
              <w:rPr>
                <w:rFonts w:asciiTheme="minorHAnsi" w:hAnsiTheme="minorHAnsi" w:cstheme="minorHAnsi"/>
                <w:sz w:val="22"/>
                <w:szCs w:val="22"/>
              </w:rPr>
            </w:pPr>
          </w:p>
        </w:tc>
      </w:tr>
      <w:tr w:rsidR="00531316" w:rsidRPr="00840DF1" w14:paraId="691B0E7B" w14:textId="77777777" w:rsidTr="00383FDC">
        <w:tc>
          <w:tcPr>
            <w:tcW w:w="3969" w:type="dxa"/>
          </w:tcPr>
          <w:p w14:paraId="386EED45"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Telefonska številka</w:t>
            </w:r>
          </w:p>
        </w:tc>
        <w:tc>
          <w:tcPr>
            <w:tcW w:w="5102" w:type="dxa"/>
          </w:tcPr>
          <w:p w14:paraId="12913E98" w14:textId="77777777" w:rsidR="00531316" w:rsidRPr="00840DF1" w:rsidRDefault="00531316" w:rsidP="00383FDC">
            <w:pPr>
              <w:rPr>
                <w:rFonts w:asciiTheme="minorHAnsi" w:hAnsiTheme="minorHAnsi" w:cstheme="minorHAnsi"/>
                <w:sz w:val="22"/>
                <w:szCs w:val="22"/>
              </w:rPr>
            </w:pPr>
          </w:p>
        </w:tc>
      </w:tr>
      <w:tr w:rsidR="00531316" w:rsidRPr="00840DF1" w14:paraId="45CEF463" w14:textId="77777777" w:rsidTr="00383FDC">
        <w:tc>
          <w:tcPr>
            <w:tcW w:w="3969" w:type="dxa"/>
          </w:tcPr>
          <w:p w14:paraId="4E07668A"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E-kontakt</w:t>
            </w:r>
          </w:p>
        </w:tc>
        <w:tc>
          <w:tcPr>
            <w:tcW w:w="5102" w:type="dxa"/>
          </w:tcPr>
          <w:p w14:paraId="0CF59E84" w14:textId="77777777" w:rsidR="00531316" w:rsidRPr="00840DF1" w:rsidRDefault="00531316" w:rsidP="00383FDC">
            <w:pPr>
              <w:rPr>
                <w:rFonts w:asciiTheme="minorHAnsi" w:hAnsiTheme="minorHAnsi" w:cstheme="minorHAnsi"/>
                <w:sz w:val="22"/>
                <w:szCs w:val="22"/>
              </w:rPr>
            </w:pPr>
          </w:p>
        </w:tc>
      </w:tr>
    </w:tbl>
    <w:p w14:paraId="2F8249EA" w14:textId="249C68B2" w:rsidR="00531316" w:rsidRPr="00747FC3" w:rsidRDefault="00531316" w:rsidP="00531316">
      <w:pPr>
        <w:rPr>
          <w:rFonts w:asciiTheme="minorHAnsi" w:hAnsiTheme="minorHAnsi" w:cstheme="minorHAnsi"/>
          <w:sz w:val="22"/>
          <w:szCs w:val="22"/>
        </w:rPr>
      </w:pPr>
      <w:r w:rsidRPr="00840DF1">
        <w:rPr>
          <w:rFonts w:asciiTheme="minorHAnsi" w:hAnsiTheme="minorHAnsi" w:cstheme="minorHAnsi"/>
          <w:sz w:val="22"/>
          <w:szCs w:val="22"/>
        </w:rPr>
        <w:t xml:space="preserve">(v </w:t>
      </w:r>
      <w:r w:rsidR="00E07CB8" w:rsidRPr="00840DF1">
        <w:rPr>
          <w:rFonts w:asciiTheme="minorHAnsi" w:hAnsiTheme="minorHAnsi" w:cstheme="minorHAnsi"/>
          <w:sz w:val="22"/>
          <w:szCs w:val="22"/>
        </w:rPr>
        <w:t>nadaljevanju:</w:t>
      </w:r>
      <w:r w:rsidRPr="00840DF1">
        <w:rPr>
          <w:rFonts w:asciiTheme="minorHAnsi" w:hAnsiTheme="minorHAnsi" w:cstheme="minorHAnsi"/>
          <w:sz w:val="22"/>
          <w:szCs w:val="22"/>
        </w:rPr>
        <w:t xml:space="preserve"> </w:t>
      </w:r>
      <w:r w:rsidR="00BC2217">
        <w:rPr>
          <w:rFonts w:asciiTheme="minorHAnsi" w:hAnsiTheme="minorHAnsi" w:cstheme="minorHAnsi"/>
          <w:sz w:val="22"/>
          <w:szCs w:val="22"/>
        </w:rPr>
        <w:t>i</w:t>
      </w:r>
      <w:r w:rsidRPr="00840DF1">
        <w:rPr>
          <w:rFonts w:asciiTheme="minorHAnsi" w:hAnsiTheme="minorHAnsi" w:cstheme="minorHAnsi"/>
          <w:sz w:val="22"/>
          <w:szCs w:val="22"/>
        </w:rPr>
        <w:t>zvajalec DO)</w:t>
      </w:r>
      <w:r w:rsidRPr="00747FC3">
        <w:rPr>
          <w:rFonts w:asciiTheme="minorHAnsi" w:hAnsiTheme="minorHAnsi" w:cstheme="minorHAnsi"/>
          <w:sz w:val="22"/>
          <w:szCs w:val="22"/>
        </w:rPr>
        <w:t xml:space="preserve">  </w:t>
      </w:r>
    </w:p>
    <w:p w14:paraId="7D711A9E" w14:textId="6DA09336" w:rsidR="00F53DA9" w:rsidRDefault="00F53DA9">
      <w:pPr>
        <w:rPr>
          <w:rFonts w:asciiTheme="minorHAnsi" w:hAnsiTheme="minorHAnsi" w:cstheme="minorHAnsi"/>
          <w:b/>
          <w:bCs/>
          <w:sz w:val="22"/>
          <w:szCs w:val="22"/>
        </w:rPr>
      </w:pPr>
    </w:p>
    <w:p w14:paraId="2D9BE548" w14:textId="77777777" w:rsidR="00D6580D" w:rsidRPr="00D6580D" w:rsidRDefault="00D6580D">
      <w:pPr>
        <w:rPr>
          <w:rFonts w:asciiTheme="minorHAnsi" w:hAnsiTheme="minorHAnsi" w:cstheme="minorHAnsi"/>
          <w:b/>
          <w:bCs/>
          <w:sz w:val="22"/>
          <w:szCs w:val="22"/>
        </w:rPr>
      </w:pPr>
    </w:p>
    <w:p w14:paraId="31CDAF96" w14:textId="0D9DE544" w:rsidR="00CD7067" w:rsidRPr="00747FC3" w:rsidRDefault="003311AE" w:rsidP="000F3B67">
      <w:pPr>
        <w:shd w:val="clear" w:color="auto" w:fill="FFFFFF" w:themeFill="background1"/>
        <w:jc w:val="center"/>
        <w:rPr>
          <w:rFonts w:asciiTheme="minorHAnsi" w:hAnsiTheme="minorHAnsi" w:cstheme="minorHAnsi"/>
          <w:b/>
          <w:bCs/>
          <w:sz w:val="22"/>
          <w:szCs w:val="22"/>
        </w:rPr>
      </w:pPr>
      <w:r w:rsidRPr="00747FC3">
        <w:rPr>
          <w:rFonts w:asciiTheme="minorHAnsi" w:hAnsiTheme="minorHAnsi" w:cstheme="minorHAnsi"/>
          <w:b/>
          <w:bCs/>
          <w:sz w:val="22"/>
          <w:szCs w:val="22"/>
        </w:rPr>
        <w:t xml:space="preserve">OSEBNI NAČRT </w:t>
      </w:r>
    </w:p>
    <w:p w14:paraId="67A9C6C2" w14:textId="77777777" w:rsidR="00A77409" w:rsidRPr="00747FC3" w:rsidRDefault="003311AE" w:rsidP="000F3B67">
      <w:pPr>
        <w:shd w:val="clear" w:color="auto" w:fill="FFFFFF" w:themeFill="background1"/>
        <w:jc w:val="center"/>
        <w:rPr>
          <w:rFonts w:asciiTheme="minorHAnsi" w:hAnsiTheme="minorHAnsi" w:cstheme="minorHAnsi"/>
          <w:b/>
          <w:bCs/>
          <w:sz w:val="22"/>
          <w:szCs w:val="22"/>
        </w:rPr>
      </w:pPr>
      <w:r w:rsidRPr="00747FC3">
        <w:rPr>
          <w:rFonts w:asciiTheme="minorHAnsi" w:hAnsiTheme="minorHAnsi" w:cstheme="minorHAnsi"/>
          <w:b/>
          <w:bCs/>
          <w:sz w:val="22"/>
          <w:szCs w:val="22"/>
        </w:rPr>
        <w:t>in</w:t>
      </w:r>
      <w:r w:rsidR="00CD7067" w:rsidRPr="00747FC3">
        <w:rPr>
          <w:rFonts w:asciiTheme="minorHAnsi" w:hAnsiTheme="minorHAnsi" w:cstheme="minorHAnsi"/>
          <w:b/>
          <w:bCs/>
          <w:sz w:val="22"/>
          <w:szCs w:val="22"/>
        </w:rPr>
        <w:t xml:space="preserve"> dogovor o nastanitvi in prehrani v sistemu dolgotrajne oskrbe </w:t>
      </w:r>
      <w:r w:rsidR="000F3B67" w:rsidRPr="00747FC3">
        <w:rPr>
          <w:rFonts w:asciiTheme="minorHAnsi" w:hAnsiTheme="minorHAnsi" w:cstheme="minorHAnsi"/>
          <w:b/>
          <w:bCs/>
          <w:sz w:val="22"/>
          <w:szCs w:val="22"/>
        </w:rPr>
        <w:t xml:space="preserve">v </w:t>
      </w:r>
      <w:r w:rsidR="00A77409" w:rsidRPr="00747FC3">
        <w:rPr>
          <w:rFonts w:asciiTheme="minorHAnsi" w:hAnsiTheme="minorHAnsi" w:cstheme="minorHAnsi"/>
          <w:b/>
          <w:bCs/>
          <w:sz w:val="22"/>
          <w:szCs w:val="22"/>
        </w:rPr>
        <w:t>instituciji</w:t>
      </w:r>
    </w:p>
    <w:p w14:paraId="2DBB4334" w14:textId="77777777" w:rsidR="00A77409" w:rsidRPr="00747FC3" w:rsidRDefault="00A77409" w:rsidP="000F3B67">
      <w:pPr>
        <w:shd w:val="clear" w:color="auto" w:fill="FFFFFF" w:themeFill="background1"/>
        <w:jc w:val="center"/>
        <w:rPr>
          <w:rFonts w:asciiTheme="minorHAnsi" w:hAnsiTheme="minorHAnsi" w:cstheme="minorHAnsi"/>
          <w:b/>
          <w:bCs/>
          <w:sz w:val="22"/>
          <w:szCs w:val="22"/>
        </w:rPr>
      </w:pPr>
    </w:p>
    <w:p w14:paraId="4A1F38B6" w14:textId="06E08852" w:rsidR="001F3C36" w:rsidRPr="00747FC3" w:rsidRDefault="001F3C36" w:rsidP="00747FC3">
      <w:pPr>
        <w:pStyle w:val="Naslov1"/>
        <w:rPr>
          <w:rFonts w:asciiTheme="minorHAnsi" w:hAnsiTheme="minorHAnsi" w:cstheme="minorHAnsi"/>
          <w:bCs w:val="0"/>
          <w:szCs w:val="22"/>
        </w:rPr>
      </w:pPr>
    </w:p>
    <w:p w14:paraId="2B13375F" w14:textId="77777777" w:rsidR="00875728" w:rsidRPr="00747FC3" w:rsidRDefault="00875728" w:rsidP="00875728">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1. člen</w:t>
      </w:r>
    </w:p>
    <w:p w14:paraId="75BDD237" w14:textId="53DA210A" w:rsidR="001F3C36" w:rsidRPr="00747FC3" w:rsidRDefault="00875728" w:rsidP="00875728">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(uvodne ugotovitve)</w:t>
      </w:r>
    </w:p>
    <w:p w14:paraId="5A1F46C2" w14:textId="77777777" w:rsidR="001F3C36" w:rsidRPr="00747FC3" w:rsidRDefault="001F3C36" w:rsidP="000F3B67">
      <w:pPr>
        <w:shd w:val="clear" w:color="auto" w:fill="FFFFFF" w:themeFill="background1"/>
        <w:jc w:val="center"/>
        <w:rPr>
          <w:rFonts w:asciiTheme="minorHAnsi" w:hAnsiTheme="minorHAnsi" w:cstheme="minorHAnsi"/>
          <w:bCs/>
          <w:sz w:val="22"/>
          <w:szCs w:val="22"/>
        </w:rPr>
      </w:pPr>
    </w:p>
    <w:p w14:paraId="3DE9232C" w14:textId="6EDA5F45" w:rsidR="0094162B" w:rsidRPr="00840DF1" w:rsidRDefault="00EA191F" w:rsidP="00EA191F">
      <w:pPr>
        <w:shd w:val="clear" w:color="auto" w:fill="FFFFFF" w:themeFill="background1"/>
        <w:rPr>
          <w:rFonts w:asciiTheme="minorHAnsi" w:hAnsiTheme="minorHAnsi" w:cstheme="minorHAnsi"/>
          <w:bCs/>
          <w:sz w:val="22"/>
          <w:szCs w:val="22"/>
        </w:rPr>
      </w:pPr>
      <w:r w:rsidRPr="00747FC3">
        <w:rPr>
          <w:rFonts w:asciiTheme="minorHAnsi" w:hAnsiTheme="minorHAnsi" w:cstheme="minorHAnsi"/>
          <w:bCs/>
          <w:sz w:val="22"/>
          <w:szCs w:val="22"/>
        </w:rPr>
        <w:t xml:space="preserve">Uporabnik in </w:t>
      </w:r>
      <w:r w:rsidR="00645567" w:rsidRPr="00840DF1">
        <w:rPr>
          <w:rFonts w:asciiTheme="minorHAnsi" w:hAnsiTheme="minorHAnsi" w:cstheme="minorHAnsi"/>
          <w:bCs/>
          <w:sz w:val="22"/>
          <w:szCs w:val="22"/>
        </w:rPr>
        <w:t xml:space="preserve">izvajalec DO </w:t>
      </w:r>
      <w:r w:rsidRPr="00840DF1">
        <w:rPr>
          <w:rFonts w:asciiTheme="minorHAnsi" w:hAnsiTheme="minorHAnsi" w:cstheme="minorHAnsi"/>
          <w:bCs/>
          <w:sz w:val="22"/>
          <w:szCs w:val="22"/>
        </w:rPr>
        <w:t>uvodoma ugotavljata, da:</w:t>
      </w:r>
      <w:r w:rsidR="00441BD2" w:rsidRPr="00840DF1">
        <w:rPr>
          <w:rFonts w:asciiTheme="minorHAnsi" w:hAnsiTheme="minorHAnsi" w:cstheme="minorHAnsi"/>
          <w:bCs/>
          <w:sz w:val="22"/>
          <w:szCs w:val="22"/>
        </w:rPr>
        <w:t xml:space="preserve">  </w:t>
      </w:r>
    </w:p>
    <w:p w14:paraId="7716589D" w14:textId="5EAE2C04" w:rsidR="00995781" w:rsidRDefault="262EA5C2" w:rsidP="00995781">
      <w:pPr>
        <w:pStyle w:val="Odstavekseznama"/>
        <w:numPr>
          <w:ilvl w:val="0"/>
          <w:numId w:val="16"/>
        </w:numPr>
        <w:shd w:val="clear" w:color="auto" w:fill="FFFFFF" w:themeFill="background1"/>
        <w:jc w:val="both"/>
        <w:rPr>
          <w:rFonts w:asciiTheme="minorHAnsi" w:hAnsiTheme="minorHAnsi" w:cstheme="minorHAnsi"/>
          <w:sz w:val="22"/>
          <w:szCs w:val="22"/>
        </w:rPr>
      </w:pPr>
      <w:r w:rsidRPr="001A3BEE">
        <w:rPr>
          <w:rFonts w:asciiTheme="minorHAnsi" w:hAnsiTheme="minorHAnsi" w:cstheme="minorHAnsi"/>
          <w:color w:val="000000" w:themeColor="text1"/>
          <w:sz w:val="22"/>
          <w:szCs w:val="22"/>
        </w:rPr>
        <w:t xml:space="preserve">je vstopna točka Centra za socialno delo </w:t>
      </w:r>
      <w:r w:rsidR="001A3BEE" w:rsidRPr="001A3BEE">
        <w:rPr>
          <w:rFonts w:asciiTheme="minorHAnsi" w:hAnsiTheme="minorHAnsi" w:cstheme="minorHAnsi"/>
          <w:color w:val="000000" w:themeColor="text1"/>
          <w:sz w:val="22"/>
          <w:szCs w:val="22"/>
        </w:rPr>
        <w:t>Ljubljana</w:t>
      </w:r>
      <w:r w:rsidR="001A3BEE">
        <w:rPr>
          <w:rFonts w:asciiTheme="minorHAnsi" w:hAnsiTheme="minorHAnsi" w:cstheme="minorHAnsi"/>
          <w:color w:val="000000" w:themeColor="text1"/>
          <w:sz w:val="22"/>
          <w:szCs w:val="22"/>
        </w:rPr>
        <w:t xml:space="preserve">, </w:t>
      </w:r>
      <w:r w:rsidR="001A3BEE" w:rsidRPr="001A3BEE">
        <w:rPr>
          <w:rFonts w:asciiTheme="minorHAnsi" w:hAnsiTheme="minorHAnsi" w:cstheme="minorHAnsi"/>
          <w:color w:val="000000" w:themeColor="text1"/>
          <w:sz w:val="22"/>
          <w:szCs w:val="22"/>
        </w:rPr>
        <w:t>Dunajska cesta 5, 1000 Ljubljana, 01 475 08 57</w:t>
      </w:r>
      <w:r w:rsidR="00D77F82" w:rsidRPr="001A3BEE">
        <w:rPr>
          <w:rFonts w:asciiTheme="minorHAnsi" w:hAnsiTheme="minorHAnsi" w:cstheme="minorHAnsi"/>
          <w:color w:val="000000" w:themeColor="text1"/>
          <w:sz w:val="22"/>
          <w:szCs w:val="22"/>
        </w:rPr>
        <w:t xml:space="preserve">, </w:t>
      </w:r>
      <w:r w:rsidRPr="001A3BEE">
        <w:rPr>
          <w:rFonts w:asciiTheme="minorHAnsi" w:hAnsiTheme="minorHAnsi" w:cstheme="minorHAnsi"/>
          <w:color w:val="000000" w:themeColor="text1"/>
          <w:sz w:val="22"/>
          <w:szCs w:val="22"/>
        </w:rPr>
        <w:t xml:space="preserve">v </w:t>
      </w:r>
      <w:r w:rsidRPr="00840DF1">
        <w:rPr>
          <w:rFonts w:asciiTheme="minorHAnsi" w:hAnsiTheme="minorHAnsi" w:cstheme="minorHAnsi"/>
          <w:sz w:val="22"/>
          <w:szCs w:val="22"/>
        </w:rPr>
        <w:t>nadaljevanju</w:t>
      </w:r>
      <w:r w:rsidR="00EF42A2">
        <w:rPr>
          <w:rFonts w:asciiTheme="minorHAnsi" w:hAnsiTheme="minorHAnsi" w:cstheme="minorHAnsi"/>
          <w:sz w:val="22"/>
          <w:szCs w:val="22"/>
        </w:rPr>
        <w:t>:</w:t>
      </w:r>
      <w:r w:rsidRPr="00840DF1">
        <w:rPr>
          <w:rFonts w:asciiTheme="minorHAnsi" w:hAnsiTheme="minorHAnsi" w:cstheme="minorHAnsi"/>
          <w:sz w:val="22"/>
          <w:szCs w:val="22"/>
        </w:rPr>
        <w:t xml:space="preserve"> vstopna točka) </w:t>
      </w:r>
      <w:r w:rsidR="00995781" w:rsidRPr="00840DF1">
        <w:rPr>
          <w:rFonts w:asciiTheme="minorHAnsi" w:hAnsiTheme="minorHAnsi" w:cstheme="minorHAnsi"/>
          <w:sz w:val="22"/>
          <w:szCs w:val="22"/>
        </w:rPr>
        <w:t xml:space="preserve">v skladu z določili 11. člena </w:t>
      </w:r>
      <w:r w:rsidR="00EF42A2" w:rsidRPr="00EF42A2">
        <w:rPr>
          <w:rFonts w:asciiTheme="minorHAnsi" w:hAnsiTheme="minorHAnsi" w:cstheme="minorHAnsi"/>
          <w:sz w:val="22"/>
          <w:szCs w:val="22"/>
        </w:rPr>
        <w:t xml:space="preserve">ZUOPCSD </w:t>
      </w:r>
      <w:r w:rsidR="00645567" w:rsidRPr="00840DF1">
        <w:rPr>
          <w:rFonts w:asciiTheme="minorHAnsi" w:hAnsiTheme="minorHAnsi" w:cstheme="minorHAnsi"/>
          <w:sz w:val="22"/>
          <w:szCs w:val="22"/>
        </w:rPr>
        <w:t xml:space="preserve">izvajalcu DO </w:t>
      </w:r>
      <w:r w:rsidRPr="00840DF1">
        <w:rPr>
          <w:rFonts w:asciiTheme="minorHAnsi" w:hAnsiTheme="minorHAnsi" w:cstheme="minorHAnsi"/>
          <w:sz w:val="22"/>
          <w:szCs w:val="22"/>
        </w:rPr>
        <w:t xml:space="preserve">posredovala obvestilo št.: ____________, z dne __________, </w:t>
      </w:r>
      <w:r w:rsidR="00995781" w:rsidRPr="00840DF1">
        <w:rPr>
          <w:rFonts w:asciiTheme="minorHAnsi" w:hAnsiTheme="minorHAnsi" w:cstheme="minorHAnsi"/>
          <w:sz w:val="22"/>
          <w:szCs w:val="22"/>
        </w:rPr>
        <w:t xml:space="preserve">iz katerega izhaja, </w:t>
      </w:r>
      <w:r w:rsidRPr="00840DF1">
        <w:rPr>
          <w:rFonts w:asciiTheme="minorHAnsi" w:hAnsiTheme="minorHAnsi" w:cstheme="minorHAnsi"/>
          <w:sz w:val="22"/>
          <w:szCs w:val="22"/>
        </w:rPr>
        <w:t xml:space="preserve">da </w:t>
      </w:r>
      <w:r w:rsidR="00840DF1">
        <w:rPr>
          <w:rFonts w:asciiTheme="minorHAnsi" w:hAnsiTheme="minorHAnsi" w:cstheme="minorHAnsi"/>
          <w:sz w:val="22"/>
          <w:szCs w:val="22"/>
        </w:rPr>
        <w:t>uporabnik</w:t>
      </w:r>
      <w:r w:rsidRPr="00840DF1">
        <w:rPr>
          <w:rFonts w:asciiTheme="minorHAnsi" w:hAnsiTheme="minorHAnsi" w:cstheme="minorHAnsi"/>
          <w:sz w:val="22"/>
          <w:szCs w:val="22"/>
        </w:rPr>
        <w:t xml:space="preserve"> izpolnjuje pogoje za prevedbo </w:t>
      </w:r>
      <w:r w:rsidR="00EF42A2">
        <w:rPr>
          <w:rFonts w:asciiTheme="minorHAnsi" w:hAnsiTheme="minorHAnsi" w:cstheme="minorHAnsi"/>
          <w:sz w:val="22"/>
          <w:szCs w:val="22"/>
        </w:rPr>
        <w:t>iz</w:t>
      </w:r>
      <w:r w:rsidR="00EF42A2" w:rsidRPr="00840DF1">
        <w:rPr>
          <w:rFonts w:asciiTheme="minorHAnsi" w:hAnsiTheme="minorHAnsi" w:cstheme="minorHAnsi"/>
          <w:sz w:val="22"/>
          <w:szCs w:val="22"/>
        </w:rPr>
        <w:t xml:space="preserve"> </w:t>
      </w:r>
      <w:r w:rsidR="00995781" w:rsidRPr="00840DF1">
        <w:rPr>
          <w:rFonts w:asciiTheme="minorHAnsi" w:hAnsiTheme="minorHAnsi" w:cstheme="minorHAnsi"/>
          <w:sz w:val="22"/>
          <w:szCs w:val="22"/>
        </w:rPr>
        <w:t>11. člen</w:t>
      </w:r>
      <w:r w:rsidR="00EF42A2">
        <w:rPr>
          <w:rFonts w:asciiTheme="minorHAnsi" w:hAnsiTheme="minorHAnsi" w:cstheme="minorHAnsi"/>
          <w:sz w:val="22"/>
          <w:szCs w:val="22"/>
        </w:rPr>
        <w:t>a</w:t>
      </w:r>
      <w:r w:rsidR="00995781" w:rsidRPr="00840DF1">
        <w:rPr>
          <w:rFonts w:asciiTheme="minorHAnsi" w:hAnsiTheme="minorHAnsi" w:cstheme="minorHAnsi"/>
          <w:sz w:val="22"/>
          <w:szCs w:val="22"/>
        </w:rPr>
        <w:t xml:space="preserve"> </w:t>
      </w:r>
      <w:r w:rsidR="00EF42A2">
        <w:rPr>
          <w:rFonts w:asciiTheme="minorHAnsi" w:hAnsiTheme="minorHAnsi" w:cstheme="minorHAnsi"/>
          <w:sz w:val="22"/>
          <w:szCs w:val="22"/>
        </w:rPr>
        <w:t>ZDOsk-1</w:t>
      </w:r>
      <w:r w:rsidR="00EF42A2" w:rsidRPr="00840DF1">
        <w:rPr>
          <w:rFonts w:asciiTheme="minorHAnsi" w:hAnsiTheme="minorHAnsi" w:cstheme="minorHAnsi"/>
          <w:sz w:val="22"/>
          <w:szCs w:val="22"/>
        </w:rPr>
        <w:t xml:space="preserve"> </w:t>
      </w:r>
      <w:r w:rsidRPr="00840DF1">
        <w:rPr>
          <w:rFonts w:asciiTheme="minorHAnsi" w:hAnsiTheme="minorHAnsi" w:cstheme="minorHAnsi"/>
          <w:sz w:val="22"/>
          <w:szCs w:val="22"/>
        </w:rPr>
        <w:t xml:space="preserve">in se na tej podlagi uporabnik po tabeli iz </w:t>
      </w:r>
      <w:r w:rsidR="00995781" w:rsidRPr="00840DF1">
        <w:rPr>
          <w:rFonts w:asciiTheme="minorHAnsi" w:hAnsiTheme="minorHAnsi" w:cstheme="minorHAnsi"/>
          <w:sz w:val="22"/>
          <w:szCs w:val="22"/>
        </w:rPr>
        <w:t xml:space="preserve">tretjega odstavka omenjenega člena </w:t>
      </w:r>
      <w:r w:rsidR="00B12317" w:rsidRPr="00840DF1">
        <w:rPr>
          <w:rFonts w:asciiTheme="minorHAnsi" w:hAnsiTheme="minorHAnsi" w:cstheme="minorHAnsi"/>
          <w:bCs/>
          <w:sz w:val="22"/>
          <w:szCs w:val="22"/>
          <w:shd w:val="clear" w:color="auto" w:fill="FFFFFF"/>
        </w:rPr>
        <w:t>zakona</w:t>
      </w:r>
      <w:r w:rsidR="003A777E" w:rsidRPr="00840DF1">
        <w:rPr>
          <w:rFonts w:asciiTheme="minorHAnsi" w:hAnsiTheme="minorHAnsi" w:cstheme="minorHAnsi"/>
          <w:bCs/>
          <w:sz w:val="22"/>
          <w:szCs w:val="22"/>
          <w:shd w:val="clear" w:color="auto" w:fill="FFFFFF"/>
        </w:rPr>
        <w:t xml:space="preserve"> </w:t>
      </w:r>
      <w:r w:rsidRPr="00840DF1">
        <w:rPr>
          <w:rFonts w:asciiTheme="minorHAnsi" w:hAnsiTheme="minorHAnsi" w:cstheme="minorHAnsi"/>
          <w:sz w:val="22"/>
          <w:szCs w:val="22"/>
        </w:rPr>
        <w:t>uvrsti v _______ kategorijo dolgotrajne oskrbe</w:t>
      </w:r>
      <w:r w:rsidR="00497248" w:rsidRPr="00840DF1">
        <w:rPr>
          <w:rFonts w:asciiTheme="minorHAnsi" w:hAnsiTheme="minorHAnsi" w:cstheme="minorHAnsi"/>
          <w:sz w:val="22"/>
          <w:szCs w:val="22"/>
        </w:rPr>
        <w:t>;</w:t>
      </w:r>
    </w:p>
    <w:p w14:paraId="350D1053" w14:textId="46AAC008" w:rsidR="00EF42A2" w:rsidRPr="00840DF1" w:rsidRDefault="001A3BEE" w:rsidP="00995781">
      <w:pPr>
        <w:pStyle w:val="Odstavekseznama"/>
        <w:numPr>
          <w:ilvl w:val="0"/>
          <w:numId w:val="16"/>
        </w:numPr>
        <w:shd w:val="clear" w:color="auto" w:fill="FFFFFF" w:themeFill="background1"/>
        <w:jc w:val="both"/>
        <w:rPr>
          <w:rFonts w:asciiTheme="minorHAnsi" w:hAnsiTheme="minorHAnsi" w:cstheme="minorHAnsi"/>
          <w:sz w:val="22"/>
          <w:szCs w:val="22"/>
        </w:rPr>
      </w:pPr>
      <w:r>
        <w:rPr>
          <w:rFonts w:asciiTheme="minorHAnsi" w:hAnsiTheme="minorHAnsi" w:cstheme="minorHAnsi"/>
          <w:sz w:val="22"/>
          <w:szCs w:val="22"/>
        </w:rPr>
        <w:t xml:space="preserve">je </w:t>
      </w:r>
      <w:r w:rsidR="00EF42A2">
        <w:rPr>
          <w:rFonts w:asciiTheme="minorHAnsi" w:hAnsiTheme="minorHAnsi" w:cstheme="minorHAnsi"/>
          <w:sz w:val="22"/>
          <w:szCs w:val="22"/>
        </w:rPr>
        <w:t xml:space="preserve">oseba na podlagi 11. člena </w:t>
      </w:r>
      <w:r w:rsidR="00EF42A2" w:rsidRPr="00EF42A2">
        <w:rPr>
          <w:rFonts w:asciiTheme="minorHAnsi" w:hAnsiTheme="minorHAnsi" w:cstheme="minorHAnsi"/>
          <w:sz w:val="22"/>
          <w:szCs w:val="22"/>
        </w:rPr>
        <w:t>ZUOPCSD</w:t>
      </w:r>
      <w:r w:rsidR="00EF42A2">
        <w:rPr>
          <w:rFonts w:asciiTheme="minorHAnsi" w:hAnsiTheme="minorHAnsi" w:cstheme="minorHAnsi"/>
          <w:sz w:val="22"/>
          <w:szCs w:val="22"/>
        </w:rPr>
        <w:t xml:space="preserve"> pridobila pravico do celodnevne dolgotrajne oskrbe v instituciji in dodatne pravice do storitev za krepitev in ohranjanje samostojnosti na dan 1. december 2025;</w:t>
      </w:r>
    </w:p>
    <w:p w14:paraId="541DBEC3" w14:textId="1F95CBB3" w:rsidR="00645567" w:rsidRPr="00840DF1" w:rsidRDefault="262EA5C2" w:rsidP="262EA5C2">
      <w:pPr>
        <w:pStyle w:val="Odstavekseznama"/>
        <w:numPr>
          <w:ilvl w:val="0"/>
          <w:numId w:val="16"/>
        </w:numPr>
        <w:shd w:val="clear" w:color="auto" w:fill="FFFFFF" w:themeFill="background1"/>
        <w:jc w:val="both"/>
        <w:rPr>
          <w:rFonts w:asciiTheme="minorHAnsi" w:hAnsiTheme="minorHAnsi" w:cstheme="minorHAnsi"/>
          <w:sz w:val="22"/>
          <w:szCs w:val="22"/>
        </w:rPr>
      </w:pPr>
      <w:r w:rsidRPr="00840DF1">
        <w:rPr>
          <w:rFonts w:asciiTheme="minorHAnsi" w:hAnsiTheme="minorHAnsi" w:cstheme="minorHAnsi"/>
          <w:sz w:val="22"/>
          <w:szCs w:val="22"/>
        </w:rPr>
        <w:t xml:space="preserve">uporabnik ne prejema primerljivih pravic, kot jih določa </w:t>
      </w:r>
      <w:r w:rsidR="00EF42A2">
        <w:rPr>
          <w:rFonts w:asciiTheme="minorHAnsi" w:hAnsiTheme="minorHAnsi" w:cstheme="minorHAnsi"/>
          <w:sz w:val="22"/>
          <w:szCs w:val="22"/>
        </w:rPr>
        <w:t xml:space="preserve">tretji odstavek 11. člena </w:t>
      </w:r>
      <w:r w:rsidRPr="00840DF1">
        <w:rPr>
          <w:rFonts w:asciiTheme="minorHAnsi" w:hAnsiTheme="minorHAnsi" w:cstheme="minorHAnsi"/>
          <w:sz w:val="22"/>
          <w:szCs w:val="22"/>
        </w:rPr>
        <w:t xml:space="preserve">ZDOsk-1, </w:t>
      </w:r>
      <w:r w:rsidR="00B12317" w:rsidRPr="00840DF1">
        <w:rPr>
          <w:rFonts w:asciiTheme="minorHAnsi" w:hAnsiTheme="minorHAnsi" w:cstheme="minorHAnsi"/>
          <w:sz w:val="22"/>
          <w:szCs w:val="22"/>
        </w:rPr>
        <w:t xml:space="preserve">kar </w:t>
      </w:r>
      <w:r w:rsidRPr="00840DF1">
        <w:rPr>
          <w:rFonts w:asciiTheme="minorHAnsi" w:hAnsiTheme="minorHAnsi" w:cstheme="minorHAnsi"/>
          <w:sz w:val="22"/>
          <w:szCs w:val="22"/>
        </w:rPr>
        <w:t xml:space="preserve">je dokazano z dokazilom, kot sledi (npr. z odločbo o ukinitvi dodatka za pomoč in postrežbo): </w:t>
      </w:r>
      <w:r w:rsidR="00995781" w:rsidRPr="00840DF1">
        <w:rPr>
          <w:rFonts w:asciiTheme="minorHAnsi" w:hAnsiTheme="minorHAnsi" w:cstheme="minorHAnsi"/>
          <w:sz w:val="22"/>
          <w:szCs w:val="22"/>
        </w:rPr>
        <w:t xml:space="preserve"> </w:t>
      </w:r>
    </w:p>
    <w:p w14:paraId="46B1B27D" w14:textId="77777777" w:rsidR="00995781" w:rsidRPr="00840DF1" w:rsidRDefault="262EA5C2" w:rsidP="00747FC3">
      <w:pPr>
        <w:pStyle w:val="Odstavekseznama"/>
        <w:shd w:val="clear" w:color="auto" w:fill="FFFFFF" w:themeFill="background1"/>
        <w:jc w:val="both"/>
        <w:rPr>
          <w:rFonts w:asciiTheme="minorHAnsi" w:hAnsiTheme="minorHAnsi" w:cstheme="minorHAnsi"/>
          <w:sz w:val="22"/>
          <w:szCs w:val="22"/>
        </w:rPr>
      </w:pPr>
      <w:r w:rsidRPr="00840DF1">
        <w:rPr>
          <w:rFonts w:asciiTheme="minorHAnsi" w:hAnsiTheme="minorHAnsi" w:cstheme="minorHAnsi"/>
          <w:sz w:val="22"/>
          <w:szCs w:val="22"/>
        </w:rPr>
        <w:t>______________</w:t>
      </w:r>
    </w:p>
    <w:p w14:paraId="7E0433DF" w14:textId="77777777" w:rsidR="007C369A" w:rsidRDefault="262EA5C2" w:rsidP="00840DF1">
      <w:pPr>
        <w:pStyle w:val="Odstavekseznama"/>
        <w:shd w:val="clear" w:color="auto" w:fill="FFFFFF" w:themeFill="background1"/>
        <w:jc w:val="both"/>
        <w:rPr>
          <w:rFonts w:asciiTheme="minorHAnsi" w:hAnsiTheme="minorHAnsi" w:cstheme="minorHAnsi"/>
          <w:sz w:val="22"/>
          <w:szCs w:val="22"/>
        </w:rPr>
      </w:pPr>
      <w:r w:rsidRPr="00840DF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w:t>
      </w:r>
      <w:r w:rsidR="00995781" w:rsidRPr="00840DF1">
        <w:rPr>
          <w:rFonts w:asciiTheme="minorHAnsi" w:hAnsiTheme="minorHAnsi" w:cstheme="minorHAnsi"/>
          <w:sz w:val="22"/>
          <w:szCs w:val="22"/>
        </w:rPr>
        <w:t xml:space="preserve">oziroma je podal zahtevo za ukinitev primerljivih </w:t>
      </w:r>
      <w:r w:rsidR="00B12317" w:rsidRPr="00840DF1">
        <w:rPr>
          <w:rFonts w:asciiTheme="minorHAnsi" w:hAnsiTheme="minorHAnsi" w:cstheme="minorHAnsi"/>
          <w:sz w:val="22"/>
          <w:szCs w:val="22"/>
        </w:rPr>
        <w:t>pravic z</w:t>
      </w:r>
      <w:r w:rsidR="00995781" w:rsidRPr="00840DF1">
        <w:rPr>
          <w:rFonts w:asciiTheme="minorHAnsi" w:hAnsiTheme="minorHAnsi" w:cstheme="minorHAnsi"/>
          <w:sz w:val="22"/>
          <w:szCs w:val="22"/>
        </w:rPr>
        <w:t xml:space="preserve"> dnem pred datumom začetka koriščenja pravic</w:t>
      </w:r>
      <w:r w:rsidR="00EF42A2">
        <w:rPr>
          <w:rFonts w:asciiTheme="minorHAnsi" w:hAnsiTheme="minorHAnsi" w:cstheme="minorHAnsi"/>
          <w:sz w:val="22"/>
          <w:szCs w:val="22"/>
        </w:rPr>
        <w:t>e do celodnevne dolgotrajne oskrbe v instituciji</w:t>
      </w:r>
      <w:r w:rsidR="00995781" w:rsidRPr="00840DF1">
        <w:rPr>
          <w:rFonts w:asciiTheme="minorHAnsi" w:hAnsiTheme="minorHAnsi" w:cstheme="minorHAnsi"/>
          <w:sz w:val="22"/>
          <w:szCs w:val="22"/>
        </w:rPr>
        <w:t>, kot izhaja iz osebnega načrta</w:t>
      </w:r>
      <w:r w:rsidR="007C369A">
        <w:rPr>
          <w:rFonts w:asciiTheme="minorHAnsi" w:hAnsiTheme="minorHAnsi" w:cstheme="minorHAnsi"/>
          <w:sz w:val="22"/>
          <w:szCs w:val="22"/>
        </w:rPr>
        <w:t>;</w:t>
      </w:r>
    </w:p>
    <w:p w14:paraId="2FC0AFFF" w14:textId="1B934263" w:rsidR="001F3C36" w:rsidRPr="001A3BEE" w:rsidRDefault="007C369A" w:rsidP="00E70A7F">
      <w:pPr>
        <w:pStyle w:val="Odstavekseznama"/>
        <w:numPr>
          <w:ilvl w:val="0"/>
          <w:numId w:val="16"/>
        </w:numPr>
        <w:shd w:val="clear" w:color="auto" w:fill="FFFFFF" w:themeFill="background1"/>
        <w:jc w:val="both"/>
        <w:rPr>
          <w:rFonts w:asciiTheme="minorHAnsi" w:hAnsiTheme="minorHAnsi" w:cstheme="minorHAnsi"/>
          <w:bCs/>
          <w:sz w:val="22"/>
          <w:szCs w:val="22"/>
        </w:rPr>
      </w:pPr>
      <w:r w:rsidRPr="001A3BEE">
        <w:rPr>
          <w:rFonts w:asciiTheme="minorHAnsi" w:hAnsiTheme="minorHAnsi" w:cstheme="minorHAnsi"/>
          <w:sz w:val="22"/>
          <w:szCs w:val="22"/>
        </w:rPr>
        <w:t xml:space="preserve">bo vstopna točka v roku iz 11. člena ZUOPCSD o prevedbi uporabnika v celodnevni </w:t>
      </w:r>
      <w:r w:rsidR="001A3BEE">
        <w:rPr>
          <w:rFonts w:asciiTheme="minorHAnsi" w:hAnsiTheme="minorHAnsi" w:cstheme="minorHAnsi"/>
          <w:sz w:val="22"/>
          <w:szCs w:val="22"/>
        </w:rPr>
        <w:t>dolgotrajni oskrbi</w:t>
      </w:r>
      <w:r w:rsidRPr="001A3BEE">
        <w:rPr>
          <w:rFonts w:asciiTheme="minorHAnsi" w:hAnsiTheme="minorHAnsi" w:cstheme="minorHAnsi"/>
          <w:sz w:val="22"/>
          <w:szCs w:val="22"/>
        </w:rPr>
        <w:t xml:space="preserve"> v instituciji izdala odločbo</w:t>
      </w:r>
      <w:r w:rsidR="001A3BEE" w:rsidRPr="001A3BEE">
        <w:rPr>
          <w:rFonts w:asciiTheme="minorHAnsi" w:hAnsiTheme="minorHAnsi" w:cstheme="minorHAnsi"/>
          <w:sz w:val="22"/>
          <w:szCs w:val="22"/>
        </w:rPr>
        <w:t>.</w:t>
      </w:r>
      <w:r w:rsidR="00F56C27" w:rsidRPr="001A3BEE">
        <w:rPr>
          <w:rFonts w:asciiTheme="minorHAnsi" w:hAnsiTheme="minorHAnsi" w:cstheme="minorHAnsi"/>
          <w:sz w:val="22"/>
          <w:szCs w:val="22"/>
        </w:rPr>
        <w:t xml:space="preserve"> </w:t>
      </w:r>
    </w:p>
    <w:p w14:paraId="46221FB2" w14:textId="77777777" w:rsidR="00645567" w:rsidRPr="00D6580D" w:rsidRDefault="00645567" w:rsidP="00645567">
      <w:pPr>
        <w:shd w:val="clear" w:color="auto" w:fill="FFFFFF" w:themeFill="background1"/>
        <w:rPr>
          <w:rFonts w:asciiTheme="minorHAnsi" w:hAnsiTheme="minorHAnsi" w:cstheme="minorHAnsi"/>
          <w:bCs/>
          <w:sz w:val="22"/>
          <w:szCs w:val="22"/>
        </w:rPr>
      </w:pPr>
    </w:p>
    <w:p w14:paraId="37A9789A" w14:textId="24F2A6C8" w:rsidR="00645567" w:rsidRPr="00747FC3" w:rsidRDefault="00E804BC" w:rsidP="00747FC3">
      <w:pPr>
        <w:shd w:val="clear" w:color="auto" w:fill="FFFFFF" w:themeFill="background1"/>
        <w:rPr>
          <w:rFonts w:asciiTheme="minorHAnsi" w:hAnsiTheme="minorHAnsi" w:cstheme="minorHAnsi"/>
          <w:b/>
          <w:sz w:val="22"/>
          <w:szCs w:val="22"/>
        </w:rPr>
      </w:pPr>
      <w:r>
        <w:rPr>
          <w:rFonts w:asciiTheme="minorHAnsi" w:hAnsiTheme="minorHAnsi" w:cstheme="minorHAnsi"/>
          <w:b/>
          <w:sz w:val="22"/>
          <w:szCs w:val="22"/>
        </w:rPr>
        <w:t>PRAVICE IN STORITVE DOLGOTRAJNE OSKRBE</w:t>
      </w:r>
    </w:p>
    <w:p w14:paraId="3248C8A9" w14:textId="77777777" w:rsidR="00645567" w:rsidRDefault="00645567" w:rsidP="000F3B67">
      <w:pPr>
        <w:shd w:val="clear" w:color="auto" w:fill="FFFFFF" w:themeFill="background1"/>
        <w:jc w:val="center"/>
        <w:rPr>
          <w:rFonts w:asciiTheme="minorHAnsi" w:hAnsiTheme="minorHAnsi" w:cstheme="minorHAnsi"/>
          <w:bCs/>
          <w:sz w:val="22"/>
          <w:szCs w:val="22"/>
        </w:rPr>
      </w:pPr>
    </w:p>
    <w:p w14:paraId="08230E49" w14:textId="77777777" w:rsidR="007437A2" w:rsidRPr="00D6580D" w:rsidRDefault="007437A2" w:rsidP="000F3B67">
      <w:pPr>
        <w:shd w:val="clear" w:color="auto" w:fill="FFFFFF" w:themeFill="background1"/>
        <w:jc w:val="center"/>
        <w:rPr>
          <w:rFonts w:asciiTheme="minorHAnsi" w:hAnsiTheme="minorHAnsi" w:cstheme="minorHAnsi"/>
          <w:bCs/>
          <w:sz w:val="22"/>
          <w:szCs w:val="22"/>
        </w:rPr>
      </w:pPr>
    </w:p>
    <w:p w14:paraId="7522953C" w14:textId="20387E0F" w:rsidR="000F3B67" w:rsidRPr="00747FC3" w:rsidRDefault="00BF118D" w:rsidP="000F3B67">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2</w:t>
      </w:r>
      <w:r w:rsidR="000F3B67" w:rsidRPr="00747FC3">
        <w:rPr>
          <w:rFonts w:asciiTheme="minorHAnsi" w:hAnsiTheme="minorHAnsi" w:cstheme="minorHAnsi"/>
          <w:bCs/>
          <w:sz w:val="22"/>
          <w:szCs w:val="22"/>
        </w:rPr>
        <w:t>.</w:t>
      </w:r>
      <w:r w:rsidR="002F5B09" w:rsidRPr="00747FC3">
        <w:rPr>
          <w:rFonts w:asciiTheme="minorHAnsi" w:hAnsiTheme="minorHAnsi" w:cstheme="minorHAnsi"/>
          <w:bCs/>
          <w:sz w:val="22"/>
          <w:szCs w:val="22"/>
        </w:rPr>
        <w:t xml:space="preserve"> člen</w:t>
      </w:r>
      <w:r w:rsidR="000F3B67" w:rsidRPr="00747FC3">
        <w:rPr>
          <w:rFonts w:asciiTheme="minorHAnsi" w:hAnsiTheme="minorHAnsi" w:cstheme="minorHAnsi"/>
          <w:bCs/>
          <w:sz w:val="22"/>
          <w:szCs w:val="22"/>
        </w:rPr>
        <w:br/>
        <w:t>(zagotavljanje storitev)</w:t>
      </w:r>
    </w:p>
    <w:p w14:paraId="4AC422E5" w14:textId="77777777" w:rsidR="000F3B67" w:rsidRPr="00747FC3" w:rsidRDefault="000F3B67" w:rsidP="000F3B67">
      <w:pPr>
        <w:shd w:val="clear" w:color="auto" w:fill="FFFFFF" w:themeFill="background1"/>
        <w:jc w:val="center"/>
        <w:rPr>
          <w:rFonts w:asciiTheme="minorHAnsi" w:hAnsiTheme="minorHAnsi" w:cstheme="minorHAnsi"/>
          <w:b/>
          <w:bCs/>
          <w:sz w:val="22"/>
          <w:szCs w:val="22"/>
        </w:rPr>
      </w:pPr>
    </w:p>
    <w:p w14:paraId="617B8E05" w14:textId="46E5E54C" w:rsidR="000F3B67" w:rsidRDefault="000F3B67" w:rsidP="00840DF1">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sz w:val="22"/>
          <w:szCs w:val="22"/>
        </w:rPr>
        <w:t xml:space="preserve">Uporabnik in </w:t>
      </w:r>
      <w:r w:rsidR="00645567" w:rsidRPr="00D6580D">
        <w:rPr>
          <w:rFonts w:asciiTheme="minorHAnsi" w:hAnsiTheme="minorHAnsi" w:cstheme="minorHAnsi"/>
          <w:sz w:val="22"/>
          <w:szCs w:val="22"/>
        </w:rPr>
        <w:t>izvajalec DO</w:t>
      </w:r>
      <w:r w:rsidR="00645567" w:rsidRPr="00747FC3">
        <w:rPr>
          <w:rFonts w:asciiTheme="minorHAnsi" w:hAnsiTheme="minorHAnsi" w:cstheme="minorHAnsi"/>
          <w:sz w:val="22"/>
          <w:szCs w:val="22"/>
        </w:rPr>
        <w:t xml:space="preserve"> </w:t>
      </w:r>
      <w:r w:rsidRPr="00747FC3">
        <w:rPr>
          <w:rFonts w:asciiTheme="minorHAnsi" w:hAnsiTheme="minorHAnsi" w:cstheme="minorHAnsi"/>
          <w:sz w:val="22"/>
          <w:szCs w:val="22"/>
        </w:rPr>
        <w:t xml:space="preserve">sta soglasna, da bo </w:t>
      </w:r>
      <w:r w:rsidR="00645567" w:rsidRPr="00D6580D">
        <w:rPr>
          <w:rFonts w:asciiTheme="minorHAnsi" w:hAnsiTheme="minorHAnsi" w:cstheme="minorHAnsi"/>
          <w:sz w:val="22"/>
          <w:szCs w:val="22"/>
        </w:rPr>
        <w:t>izvajalec DO</w:t>
      </w:r>
      <w:r w:rsidR="00645567" w:rsidRPr="00747FC3">
        <w:rPr>
          <w:rFonts w:asciiTheme="minorHAnsi" w:hAnsiTheme="minorHAnsi" w:cstheme="minorHAnsi"/>
          <w:sz w:val="22"/>
          <w:szCs w:val="22"/>
        </w:rPr>
        <w:t xml:space="preserve"> </w:t>
      </w:r>
      <w:r w:rsidRPr="00747FC3">
        <w:rPr>
          <w:rFonts w:asciiTheme="minorHAnsi" w:hAnsiTheme="minorHAnsi" w:cstheme="minorHAnsi"/>
          <w:sz w:val="22"/>
          <w:szCs w:val="22"/>
        </w:rPr>
        <w:t xml:space="preserve">sprejel in nastanil uporabnika v prostore objekta </w:t>
      </w:r>
      <w:r w:rsidR="00B12317" w:rsidRPr="00840DF1">
        <w:rPr>
          <w:rFonts w:asciiTheme="minorHAnsi" w:hAnsiTheme="minorHAnsi" w:cstheme="minorHAnsi"/>
          <w:sz w:val="22"/>
          <w:szCs w:val="22"/>
        </w:rPr>
        <w:t xml:space="preserve">__________ </w:t>
      </w:r>
      <w:r w:rsidR="00531316" w:rsidRPr="00840DF1">
        <w:rPr>
          <w:rFonts w:asciiTheme="minorHAnsi" w:hAnsiTheme="minorHAnsi" w:cstheme="minorHAnsi"/>
          <w:sz w:val="22"/>
          <w:szCs w:val="22"/>
        </w:rPr>
        <w:t>[</w:t>
      </w:r>
      <w:r w:rsidR="00B12317" w:rsidRPr="00747CCA">
        <w:rPr>
          <w:rFonts w:asciiTheme="minorHAnsi" w:hAnsiTheme="minorHAnsi" w:cstheme="minorHAnsi"/>
          <w:i/>
          <w:iCs/>
          <w:color w:val="BFBFBF" w:themeColor="background1" w:themeShade="BF"/>
          <w:sz w:val="22"/>
          <w:szCs w:val="22"/>
        </w:rPr>
        <w:t>naziv in naslov</w:t>
      </w:r>
      <w:r w:rsidR="00531316" w:rsidRPr="00840DF1">
        <w:rPr>
          <w:rFonts w:asciiTheme="minorHAnsi" w:hAnsiTheme="minorHAnsi" w:cstheme="minorHAnsi"/>
          <w:sz w:val="22"/>
          <w:szCs w:val="22"/>
        </w:rPr>
        <w:t xml:space="preserve">] </w:t>
      </w:r>
      <w:r w:rsidR="00E72C4F" w:rsidRPr="00840DF1">
        <w:rPr>
          <w:rFonts w:asciiTheme="minorHAnsi" w:hAnsiTheme="minorHAnsi" w:cstheme="minorHAnsi"/>
          <w:sz w:val="22"/>
          <w:szCs w:val="22"/>
        </w:rPr>
        <w:t>(</w:t>
      </w:r>
      <w:r w:rsidR="00497248" w:rsidRPr="002074D7">
        <w:rPr>
          <w:rFonts w:asciiTheme="minorHAnsi" w:hAnsiTheme="minorHAnsi" w:cstheme="minorHAnsi"/>
          <w:sz w:val="22"/>
          <w:szCs w:val="22"/>
        </w:rPr>
        <w:t>v nadaljevanju</w:t>
      </w:r>
      <w:r w:rsidR="00EF42A2">
        <w:rPr>
          <w:rFonts w:asciiTheme="minorHAnsi" w:hAnsiTheme="minorHAnsi" w:cstheme="minorHAnsi"/>
          <w:sz w:val="22"/>
          <w:szCs w:val="22"/>
        </w:rPr>
        <w:t>:</w:t>
      </w:r>
      <w:r w:rsidR="00497248" w:rsidRPr="002074D7">
        <w:rPr>
          <w:rFonts w:asciiTheme="minorHAnsi" w:hAnsiTheme="minorHAnsi" w:cstheme="minorHAnsi"/>
          <w:sz w:val="22"/>
          <w:szCs w:val="22"/>
        </w:rPr>
        <w:t xml:space="preserve"> </w:t>
      </w:r>
      <w:r w:rsidR="00E72C4F" w:rsidRPr="002074D7">
        <w:rPr>
          <w:rFonts w:asciiTheme="minorHAnsi" w:hAnsiTheme="minorHAnsi" w:cstheme="minorHAnsi"/>
          <w:sz w:val="22"/>
          <w:szCs w:val="22"/>
        </w:rPr>
        <w:t xml:space="preserve">dom) </w:t>
      </w:r>
      <w:r w:rsidRPr="002074D7">
        <w:rPr>
          <w:rFonts w:asciiTheme="minorHAnsi" w:hAnsiTheme="minorHAnsi" w:cstheme="minorHAnsi"/>
          <w:sz w:val="22"/>
          <w:szCs w:val="22"/>
        </w:rPr>
        <w:t>in</w:t>
      </w:r>
      <w:r w:rsidRPr="00747FC3">
        <w:rPr>
          <w:rFonts w:asciiTheme="minorHAnsi" w:hAnsiTheme="minorHAnsi" w:cstheme="minorHAnsi"/>
          <w:sz w:val="22"/>
          <w:szCs w:val="22"/>
        </w:rPr>
        <w:t xml:space="preserve"> mu zagotavljal storitve </w:t>
      </w:r>
      <w:r w:rsidR="00531316" w:rsidRPr="00D6580D">
        <w:rPr>
          <w:rFonts w:asciiTheme="minorHAnsi" w:hAnsiTheme="minorHAnsi" w:cstheme="minorHAnsi"/>
          <w:sz w:val="22"/>
          <w:szCs w:val="22"/>
        </w:rPr>
        <w:t>dolgotrajne oskrbe</w:t>
      </w:r>
      <w:r w:rsidR="00531316" w:rsidRPr="00747FC3">
        <w:rPr>
          <w:rFonts w:asciiTheme="minorHAnsi" w:hAnsiTheme="minorHAnsi" w:cstheme="minorHAnsi"/>
          <w:sz w:val="22"/>
          <w:szCs w:val="22"/>
        </w:rPr>
        <w:t xml:space="preserve"> </w:t>
      </w:r>
      <w:r w:rsidRPr="00747FC3">
        <w:rPr>
          <w:rFonts w:asciiTheme="minorHAnsi" w:hAnsiTheme="minorHAnsi" w:cstheme="minorHAnsi"/>
          <w:sz w:val="22"/>
          <w:szCs w:val="22"/>
        </w:rPr>
        <w:t>skladno</w:t>
      </w:r>
      <w:r w:rsidR="00B12317">
        <w:rPr>
          <w:rFonts w:asciiTheme="minorHAnsi" w:hAnsiTheme="minorHAnsi" w:cstheme="minorHAnsi"/>
          <w:sz w:val="22"/>
          <w:szCs w:val="22"/>
        </w:rPr>
        <w:t xml:space="preserve"> z</w:t>
      </w:r>
      <w:r w:rsidR="00690501">
        <w:rPr>
          <w:rFonts w:asciiTheme="minorHAnsi" w:hAnsiTheme="minorHAnsi" w:cstheme="minorHAnsi"/>
          <w:sz w:val="22"/>
          <w:szCs w:val="22"/>
        </w:rPr>
        <w:t xml:space="preserve"> </w:t>
      </w:r>
      <w:r w:rsidR="00840DF1">
        <w:rPr>
          <w:rFonts w:asciiTheme="minorHAnsi" w:hAnsiTheme="minorHAnsi" w:cstheme="minorHAnsi"/>
          <w:sz w:val="22"/>
          <w:szCs w:val="22"/>
        </w:rPr>
        <w:t xml:space="preserve">določili tega </w:t>
      </w:r>
      <w:r w:rsidR="00EF42A2">
        <w:rPr>
          <w:rFonts w:asciiTheme="minorHAnsi" w:hAnsiTheme="minorHAnsi" w:cstheme="minorHAnsi"/>
          <w:sz w:val="22"/>
          <w:szCs w:val="22"/>
        </w:rPr>
        <w:t>o</w:t>
      </w:r>
      <w:r w:rsidR="00840DF1">
        <w:rPr>
          <w:rFonts w:asciiTheme="minorHAnsi" w:hAnsiTheme="minorHAnsi" w:cstheme="minorHAnsi"/>
          <w:sz w:val="22"/>
          <w:szCs w:val="22"/>
        </w:rPr>
        <w:t xml:space="preserve">sebnega načrta in </w:t>
      </w:r>
      <w:r w:rsidR="00840DF1" w:rsidRPr="00840DF1">
        <w:rPr>
          <w:rFonts w:asciiTheme="minorHAnsi" w:hAnsiTheme="minorHAnsi" w:cstheme="minorHAnsi"/>
          <w:sz w:val="22"/>
          <w:szCs w:val="22"/>
        </w:rPr>
        <w:t>dogovor</w:t>
      </w:r>
      <w:r w:rsidR="00840DF1">
        <w:rPr>
          <w:rFonts w:asciiTheme="minorHAnsi" w:hAnsiTheme="minorHAnsi" w:cstheme="minorHAnsi"/>
          <w:sz w:val="22"/>
          <w:szCs w:val="22"/>
        </w:rPr>
        <w:t>a</w:t>
      </w:r>
      <w:r w:rsidR="00840DF1" w:rsidRPr="00840DF1">
        <w:rPr>
          <w:rFonts w:asciiTheme="minorHAnsi" w:hAnsiTheme="minorHAnsi" w:cstheme="minorHAnsi"/>
          <w:sz w:val="22"/>
          <w:szCs w:val="22"/>
        </w:rPr>
        <w:t xml:space="preserve"> o nastanitvi in prehrani v sistemu dolgotrajne oskrbe v instituciji</w:t>
      </w:r>
      <w:r w:rsidR="00840DF1">
        <w:rPr>
          <w:rFonts w:asciiTheme="minorHAnsi" w:hAnsiTheme="minorHAnsi" w:cstheme="minorHAnsi"/>
          <w:sz w:val="22"/>
          <w:szCs w:val="22"/>
        </w:rPr>
        <w:t xml:space="preserve"> (v nadaljevanju</w:t>
      </w:r>
      <w:r w:rsidR="00EF42A2">
        <w:rPr>
          <w:rFonts w:asciiTheme="minorHAnsi" w:hAnsiTheme="minorHAnsi" w:cstheme="minorHAnsi"/>
          <w:sz w:val="22"/>
          <w:szCs w:val="22"/>
        </w:rPr>
        <w:t>:</w:t>
      </w:r>
      <w:r w:rsidR="00840DF1">
        <w:rPr>
          <w:rFonts w:asciiTheme="minorHAnsi" w:hAnsiTheme="minorHAnsi" w:cstheme="minorHAnsi"/>
          <w:sz w:val="22"/>
          <w:szCs w:val="22"/>
        </w:rPr>
        <w:t xml:space="preserve"> osebni načrt),</w:t>
      </w:r>
      <w:r w:rsidR="002074D7">
        <w:rPr>
          <w:rFonts w:asciiTheme="minorHAnsi" w:hAnsiTheme="minorHAnsi" w:cstheme="minorHAnsi"/>
          <w:sz w:val="22"/>
          <w:szCs w:val="22"/>
        </w:rPr>
        <w:t xml:space="preserve"> </w:t>
      </w:r>
      <w:r w:rsidR="00EF42A2">
        <w:rPr>
          <w:rFonts w:asciiTheme="minorHAnsi" w:hAnsiTheme="minorHAnsi" w:cstheme="minorHAnsi"/>
          <w:sz w:val="22"/>
          <w:szCs w:val="22"/>
        </w:rPr>
        <w:t>predpisi s področja dolgotrajne oskrbe</w:t>
      </w:r>
      <w:r w:rsidR="00B12317">
        <w:rPr>
          <w:rFonts w:asciiTheme="minorHAnsi" w:hAnsiTheme="minorHAnsi" w:cstheme="minorHAnsi"/>
          <w:sz w:val="22"/>
          <w:szCs w:val="22"/>
        </w:rPr>
        <w:t xml:space="preserve"> ter </w:t>
      </w:r>
      <w:r w:rsidRPr="00747FC3">
        <w:rPr>
          <w:rFonts w:asciiTheme="minorHAnsi" w:hAnsiTheme="minorHAnsi" w:cstheme="minorHAnsi"/>
          <w:sz w:val="22"/>
          <w:szCs w:val="22"/>
        </w:rPr>
        <w:t xml:space="preserve">splošnimi in drugimi akti </w:t>
      </w:r>
      <w:r w:rsidR="00645567" w:rsidRPr="00D6580D">
        <w:rPr>
          <w:rFonts w:asciiTheme="minorHAnsi" w:hAnsiTheme="minorHAnsi" w:cstheme="minorHAnsi"/>
          <w:sz w:val="22"/>
          <w:szCs w:val="22"/>
        </w:rPr>
        <w:t>izvajalca DO</w:t>
      </w:r>
      <w:r w:rsidRPr="00747FC3">
        <w:rPr>
          <w:rFonts w:asciiTheme="minorHAnsi" w:hAnsiTheme="minorHAnsi" w:cstheme="minorHAnsi"/>
          <w:sz w:val="22"/>
          <w:szCs w:val="22"/>
        </w:rPr>
        <w:t>.</w:t>
      </w:r>
    </w:p>
    <w:p w14:paraId="6D05E972" w14:textId="77777777" w:rsidR="007437A2" w:rsidRDefault="007437A2" w:rsidP="000F3B67">
      <w:pPr>
        <w:shd w:val="clear" w:color="auto" w:fill="FFFFFF" w:themeFill="background1"/>
        <w:jc w:val="both"/>
        <w:rPr>
          <w:rFonts w:asciiTheme="minorHAnsi" w:hAnsiTheme="minorHAnsi" w:cstheme="minorHAnsi"/>
          <w:sz w:val="22"/>
          <w:szCs w:val="22"/>
        </w:rPr>
      </w:pPr>
    </w:p>
    <w:p w14:paraId="6748CC53" w14:textId="437D9354" w:rsidR="00840DF1" w:rsidRDefault="00497248">
      <w:pPr>
        <w:shd w:val="clear" w:color="auto" w:fill="FFFFFF" w:themeFill="background1"/>
        <w:jc w:val="both"/>
        <w:rPr>
          <w:rFonts w:asciiTheme="minorHAnsi" w:hAnsiTheme="minorHAnsi" w:cstheme="minorHAnsi"/>
          <w:bCs/>
          <w:sz w:val="22"/>
          <w:szCs w:val="22"/>
        </w:rPr>
      </w:pPr>
      <w:r w:rsidRPr="002074D7">
        <w:rPr>
          <w:rFonts w:asciiTheme="minorHAnsi" w:hAnsiTheme="minorHAnsi" w:cstheme="minorHAnsi"/>
          <w:bCs/>
          <w:sz w:val="22"/>
          <w:szCs w:val="22"/>
        </w:rPr>
        <w:lastRenderedPageBreak/>
        <w:t>Izvajanje storitev</w:t>
      </w:r>
      <w:r w:rsidR="00BA4DB6">
        <w:rPr>
          <w:rFonts w:asciiTheme="minorHAnsi" w:hAnsiTheme="minorHAnsi" w:cstheme="minorHAnsi"/>
          <w:bCs/>
          <w:sz w:val="22"/>
          <w:szCs w:val="22"/>
        </w:rPr>
        <w:t xml:space="preserve"> dolgotrajne oskrbe</w:t>
      </w:r>
      <w:r w:rsidRPr="002074D7">
        <w:rPr>
          <w:rFonts w:asciiTheme="minorHAnsi" w:hAnsiTheme="minorHAnsi" w:cstheme="minorHAnsi"/>
          <w:bCs/>
          <w:sz w:val="22"/>
          <w:szCs w:val="22"/>
        </w:rPr>
        <w:t xml:space="preserve"> se prilagodi potrebam uporabnika. U</w:t>
      </w:r>
      <w:r w:rsidR="008136EC" w:rsidRPr="002074D7">
        <w:rPr>
          <w:rFonts w:asciiTheme="minorHAnsi" w:hAnsiTheme="minorHAnsi" w:cstheme="minorHAnsi"/>
          <w:bCs/>
          <w:sz w:val="22"/>
          <w:szCs w:val="22"/>
        </w:rPr>
        <w:t>porabniku</w:t>
      </w:r>
      <w:r w:rsidR="008136EC" w:rsidRPr="00747FC3">
        <w:rPr>
          <w:rFonts w:asciiTheme="minorHAnsi" w:hAnsiTheme="minorHAnsi" w:cstheme="minorHAnsi"/>
          <w:bCs/>
          <w:sz w:val="22"/>
          <w:szCs w:val="22"/>
        </w:rPr>
        <w:t xml:space="preserve"> bo zagotovljena individualna obravnava, ki bo obsegala </w:t>
      </w:r>
      <w:r w:rsidR="00B12317">
        <w:rPr>
          <w:rFonts w:asciiTheme="minorHAnsi" w:hAnsiTheme="minorHAnsi" w:cstheme="minorHAnsi"/>
          <w:bCs/>
          <w:sz w:val="22"/>
          <w:szCs w:val="22"/>
        </w:rPr>
        <w:t>izvedbo</w:t>
      </w:r>
      <w:r w:rsidR="00B12317" w:rsidRPr="00747FC3">
        <w:rPr>
          <w:rFonts w:asciiTheme="minorHAnsi" w:hAnsiTheme="minorHAnsi" w:cstheme="minorHAnsi"/>
          <w:bCs/>
          <w:sz w:val="22"/>
          <w:szCs w:val="22"/>
        </w:rPr>
        <w:t xml:space="preserve"> </w:t>
      </w:r>
      <w:r w:rsidR="008136EC" w:rsidRPr="00747FC3">
        <w:rPr>
          <w:rFonts w:asciiTheme="minorHAnsi" w:hAnsiTheme="minorHAnsi" w:cstheme="minorHAnsi"/>
          <w:bCs/>
          <w:sz w:val="22"/>
          <w:szCs w:val="22"/>
        </w:rPr>
        <w:t>storitev</w:t>
      </w:r>
      <w:r w:rsidR="00B12317">
        <w:rPr>
          <w:rFonts w:asciiTheme="minorHAnsi" w:hAnsiTheme="minorHAnsi" w:cstheme="minorHAnsi"/>
          <w:bCs/>
          <w:sz w:val="22"/>
          <w:szCs w:val="22"/>
        </w:rPr>
        <w:t xml:space="preserve"> v Prilogi 1</w:t>
      </w:r>
      <w:r w:rsidR="008136EC" w:rsidRPr="00747FC3">
        <w:rPr>
          <w:rFonts w:asciiTheme="minorHAnsi" w:hAnsiTheme="minorHAnsi" w:cstheme="minorHAnsi"/>
          <w:bCs/>
          <w:sz w:val="22"/>
          <w:szCs w:val="22"/>
        </w:rPr>
        <w:t>, ki jih bo koristil.</w:t>
      </w:r>
      <w:r w:rsidR="00B12317">
        <w:rPr>
          <w:rFonts w:asciiTheme="minorHAnsi" w:hAnsiTheme="minorHAnsi" w:cstheme="minorHAnsi"/>
          <w:bCs/>
          <w:sz w:val="22"/>
          <w:szCs w:val="22"/>
        </w:rPr>
        <w:t xml:space="preserve"> </w:t>
      </w:r>
      <w:r w:rsidR="002E4D43">
        <w:rPr>
          <w:rFonts w:asciiTheme="minorHAnsi" w:hAnsiTheme="minorHAnsi" w:cstheme="minorHAnsi"/>
          <w:bCs/>
          <w:sz w:val="22"/>
          <w:szCs w:val="22"/>
        </w:rPr>
        <w:t xml:space="preserve">Osebni načrt je skupaj z uporabnikom pripravil ________________________ </w:t>
      </w:r>
      <w:r w:rsidR="002E4D43" w:rsidRPr="00342CDC">
        <w:rPr>
          <w:rFonts w:asciiTheme="minorHAnsi" w:hAnsiTheme="minorHAnsi" w:cstheme="minorHAnsi"/>
          <w:bCs/>
          <w:sz w:val="22"/>
          <w:szCs w:val="22"/>
        </w:rPr>
        <w:t xml:space="preserve"> </w:t>
      </w:r>
      <w:r w:rsidR="002E4D43" w:rsidRPr="002E4D43">
        <w:rPr>
          <w:rFonts w:asciiTheme="minorHAnsi" w:hAnsiTheme="minorHAnsi" w:cstheme="minorHAnsi"/>
          <w:color w:val="000000" w:themeColor="text1"/>
          <w:sz w:val="22"/>
          <w:szCs w:val="22"/>
        </w:rPr>
        <w:t>[</w:t>
      </w:r>
      <w:r w:rsidR="002E4D43" w:rsidRPr="002E4D43">
        <w:rPr>
          <w:rFonts w:asciiTheme="minorHAnsi" w:hAnsiTheme="minorHAnsi" w:cstheme="minorHAnsi"/>
          <w:i/>
          <w:iCs/>
          <w:color w:val="BFBFBF" w:themeColor="background1" w:themeShade="BF"/>
          <w:sz w:val="22"/>
          <w:szCs w:val="22"/>
        </w:rPr>
        <w:t>ime,</w:t>
      </w:r>
      <w:r w:rsidR="00BC2217">
        <w:rPr>
          <w:rFonts w:asciiTheme="minorHAnsi" w:hAnsiTheme="minorHAnsi" w:cstheme="minorHAnsi"/>
          <w:i/>
          <w:iCs/>
          <w:color w:val="BFBFBF" w:themeColor="background1" w:themeShade="BF"/>
          <w:sz w:val="22"/>
          <w:szCs w:val="22"/>
        </w:rPr>
        <w:t xml:space="preserve"> </w:t>
      </w:r>
      <w:r w:rsidR="002E4D43" w:rsidRPr="002E4D43">
        <w:rPr>
          <w:rFonts w:asciiTheme="minorHAnsi" w:hAnsiTheme="minorHAnsi" w:cstheme="minorHAnsi"/>
          <w:i/>
          <w:iCs/>
          <w:color w:val="BFBFBF" w:themeColor="background1" w:themeShade="BF"/>
          <w:sz w:val="22"/>
          <w:szCs w:val="22"/>
        </w:rPr>
        <w:t>priimek</w:t>
      </w:r>
      <w:r w:rsidR="002E4D43" w:rsidRPr="002E4D43">
        <w:rPr>
          <w:rFonts w:asciiTheme="minorHAnsi" w:hAnsiTheme="minorHAnsi" w:cstheme="minorHAnsi"/>
          <w:bCs/>
          <w:sz w:val="22"/>
          <w:szCs w:val="22"/>
        </w:rPr>
        <w:t>]</w:t>
      </w:r>
      <w:r w:rsidR="00BC2217">
        <w:rPr>
          <w:rFonts w:asciiTheme="minorHAnsi" w:hAnsiTheme="minorHAnsi" w:cstheme="minorHAnsi"/>
          <w:bCs/>
          <w:sz w:val="22"/>
          <w:szCs w:val="22"/>
        </w:rPr>
        <w:t>,</w:t>
      </w:r>
      <w:r w:rsidR="002E4D43" w:rsidRPr="00342CDC">
        <w:rPr>
          <w:rFonts w:asciiTheme="minorHAnsi" w:hAnsiTheme="minorHAnsi" w:cstheme="minorHAnsi"/>
          <w:bCs/>
          <w:sz w:val="22"/>
          <w:szCs w:val="22"/>
        </w:rPr>
        <w:t xml:space="preserve"> </w:t>
      </w:r>
      <w:r w:rsidR="002E4D43">
        <w:rPr>
          <w:rFonts w:asciiTheme="minorHAnsi" w:hAnsiTheme="minorHAnsi" w:cstheme="minorHAnsi"/>
          <w:bCs/>
          <w:sz w:val="22"/>
          <w:szCs w:val="22"/>
        </w:rPr>
        <w:t>koordinator dolgotrajne oskrbe.</w:t>
      </w:r>
    </w:p>
    <w:p w14:paraId="7F342FB6" w14:textId="77777777" w:rsidR="00840DF1" w:rsidRDefault="00840DF1">
      <w:pPr>
        <w:shd w:val="clear" w:color="auto" w:fill="FFFFFF" w:themeFill="background1"/>
        <w:jc w:val="both"/>
        <w:rPr>
          <w:rFonts w:asciiTheme="minorHAnsi" w:hAnsiTheme="minorHAnsi" w:cstheme="minorHAnsi"/>
          <w:bCs/>
          <w:sz w:val="22"/>
          <w:szCs w:val="22"/>
        </w:rPr>
      </w:pPr>
    </w:p>
    <w:p w14:paraId="59B2E7EE" w14:textId="2546A3B1" w:rsidR="00B12317" w:rsidRDefault="00BA4DB6">
      <w:pPr>
        <w:shd w:val="clear" w:color="auto" w:fill="FFFFFF" w:themeFill="background1"/>
        <w:jc w:val="both"/>
        <w:rPr>
          <w:rFonts w:asciiTheme="minorHAnsi" w:hAnsiTheme="minorHAnsi" w:cstheme="minorHAnsi"/>
          <w:bCs/>
          <w:sz w:val="22"/>
          <w:szCs w:val="22"/>
        </w:rPr>
      </w:pPr>
      <w:r>
        <w:rPr>
          <w:rFonts w:asciiTheme="minorHAnsi" w:hAnsiTheme="minorHAnsi" w:cstheme="minorHAnsi"/>
          <w:bCs/>
          <w:sz w:val="22"/>
          <w:szCs w:val="22"/>
        </w:rPr>
        <w:t>Če</w:t>
      </w:r>
      <w:r w:rsidR="00B12317" w:rsidRPr="00B12317">
        <w:rPr>
          <w:rFonts w:asciiTheme="minorHAnsi" w:hAnsiTheme="minorHAnsi" w:cstheme="minorHAnsi"/>
          <w:bCs/>
          <w:sz w:val="22"/>
          <w:szCs w:val="22"/>
        </w:rPr>
        <w:t xml:space="preserve"> se zgodi, da se uporabnikove potrebe spremenijo, lahko uporabnik</w:t>
      </w:r>
      <w:r w:rsidR="002E4D43">
        <w:rPr>
          <w:rFonts w:asciiTheme="minorHAnsi" w:hAnsiTheme="minorHAnsi" w:cstheme="minorHAnsi"/>
          <w:bCs/>
          <w:sz w:val="22"/>
          <w:szCs w:val="22"/>
        </w:rPr>
        <w:t xml:space="preserve">, </w:t>
      </w:r>
      <w:r w:rsidR="00FB1658">
        <w:rPr>
          <w:rFonts w:asciiTheme="minorHAnsi" w:hAnsiTheme="minorHAnsi" w:cstheme="minorHAnsi"/>
          <w:bCs/>
          <w:sz w:val="22"/>
          <w:szCs w:val="22"/>
        </w:rPr>
        <w:t xml:space="preserve">zakoniti </w:t>
      </w:r>
      <w:r w:rsidR="002E4D43" w:rsidRPr="00840DF1">
        <w:rPr>
          <w:rFonts w:asciiTheme="minorHAnsi" w:hAnsiTheme="minorHAnsi" w:cstheme="minorHAnsi"/>
          <w:sz w:val="22"/>
          <w:szCs w:val="22"/>
        </w:rPr>
        <w:t>zastopnik ali pooblaščenec</w:t>
      </w:r>
      <w:r w:rsidR="00B12317" w:rsidRPr="00B12317">
        <w:rPr>
          <w:rFonts w:asciiTheme="minorHAnsi" w:hAnsiTheme="minorHAnsi" w:cstheme="minorHAnsi"/>
          <w:bCs/>
          <w:sz w:val="22"/>
          <w:szCs w:val="22"/>
        </w:rPr>
        <w:t xml:space="preserve">, če menijo, da bi bil uporabnik zaradi spremenjenih okoliščin upravičen do drugačne kategorije </w:t>
      </w:r>
      <w:r w:rsidR="00B12317">
        <w:rPr>
          <w:rFonts w:asciiTheme="minorHAnsi" w:hAnsiTheme="minorHAnsi" w:cstheme="minorHAnsi"/>
          <w:bCs/>
          <w:sz w:val="22"/>
          <w:szCs w:val="22"/>
        </w:rPr>
        <w:t>dolgotrajne oskrbe</w:t>
      </w:r>
      <w:r w:rsidR="00B12317" w:rsidRPr="00B12317">
        <w:rPr>
          <w:rFonts w:asciiTheme="minorHAnsi" w:hAnsiTheme="minorHAnsi" w:cstheme="minorHAnsi"/>
          <w:bCs/>
          <w:sz w:val="22"/>
          <w:szCs w:val="22"/>
        </w:rPr>
        <w:t>, na vstopno točko vložijo predlog za ponovno oceno upravičenosti, skladno z določili 43. člena ZDOsk-1</w:t>
      </w:r>
      <w:r w:rsidR="00B12317">
        <w:rPr>
          <w:rFonts w:asciiTheme="minorHAnsi" w:hAnsiTheme="minorHAnsi" w:cstheme="minorHAnsi"/>
          <w:bCs/>
          <w:sz w:val="22"/>
          <w:szCs w:val="22"/>
        </w:rPr>
        <w:t>.</w:t>
      </w:r>
    </w:p>
    <w:p w14:paraId="69E99D58" w14:textId="77777777" w:rsidR="00E22AE5" w:rsidRDefault="00E22AE5">
      <w:pPr>
        <w:shd w:val="clear" w:color="auto" w:fill="FFFFFF" w:themeFill="background1"/>
        <w:jc w:val="both"/>
        <w:rPr>
          <w:rFonts w:asciiTheme="minorHAnsi" w:hAnsiTheme="minorHAnsi" w:cstheme="minorHAnsi"/>
          <w:bCs/>
          <w:sz w:val="22"/>
          <w:szCs w:val="22"/>
        </w:rPr>
      </w:pPr>
    </w:p>
    <w:p w14:paraId="1782A766" w14:textId="29CEB808" w:rsidR="00E22AE5" w:rsidRDefault="00E22AE5">
      <w:pPr>
        <w:shd w:val="clear" w:color="auto" w:fill="FFFFFF" w:themeFill="background1"/>
        <w:jc w:val="both"/>
        <w:rPr>
          <w:rFonts w:asciiTheme="minorHAnsi" w:hAnsiTheme="minorHAnsi" w:cstheme="minorHAnsi"/>
          <w:bCs/>
          <w:sz w:val="22"/>
          <w:szCs w:val="22"/>
        </w:rPr>
      </w:pPr>
      <w:r>
        <w:rPr>
          <w:rFonts w:asciiTheme="minorHAnsi" w:hAnsiTheme="minorHAnsi" w:cstheme="minorHAnsi"/>
          <w:bCs/>
          <w:sz w:val="22"/>
          <w:szCs w:val="22"/>
        </w:rPr>
        <w:t xml:space="preserve">Izvajalec DO se zavezuje, da bo uporabniku zagotavljal kakovostne in varne storitve </w:t>
      </w:r>
      <w:r w:rsidR="002E4D43">
        <w:rPr>
          <w:rFonts w:asciiTheme="minorHAnsi" w:hAnsiTheme="minorHAnsi" w:cstheme="minorHAnsi"/>
          <w:bCs/>
          <w:sz w:val="22"/>
          <w:szCs w:val="22"/>
        </w:rPr>
        <w:t>dolgotrajne oskrbe</w:t>
      </w:r>
      <w:r>
        <w:rPr>
          <w:rFonts w:asciiTheme="minorHAnsi" w:hAnsiTheme="minorHAnsi" w:cstheme="minorHAnsi"/>
          <w:bCs/>
          <w:sz w:val="22"/>
          <w:szCs w:val="22"/>
        </w:rPr>
        <w:t>.</w:t>
      </w:r>
    </w:p>
    <w:p w14:paraId="52172A76" w14:textId="77777777" w:rsidR="007437A2" w:rsidRDefault="007437A2">
      <w:pPr>
        <w:shd w:val="clear" w:color="auto" w:fill="FFFFFF" w:themeFill="background1"/>
        <w:jc w:val="both"/>
        <w:rPr>
          <w:rFonts w:asciiTheme="minorHAnsi" w:hAnsiTheme="minorHAnsi" w:cstheme="minorHAnsi"/>
          <w:bCs/>
          <w:sz w:val="22"/>
          <w:szCs w:val="22"/>
        </w:rPr>
      </w:pPr>
    </w:p>
    <w:p w14:paraId="610286F3" w14:textId="7E79EE42" w:rsidR="007437A2" w:rsidRPr="00D6580D" w:rsidRDefault="00D57B9F" w:rsidP="007437A2">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3</w:t>
      </w:r>
      <w:r w:rsidR="007437A2" w:rsidRPr="00D6580D">
        <w:rPr>
          <w:rFonts w:asciiTheme="minorHAnsi" w:hAnsiTheme="minorHAnsi" w:cstheme="minorHAnsi"/>
          <w:bCs/>
          <w:sz w:val="22"/>
          <w:szCs w:val="22"/>
        </w:rPr>
        <w:t>. člen</w:t>
      </w:r>
    </w:p>
    <w:p w14:paraId="3900140F" w14:textId="77777777" w:rsidR="007437A2" w:rsidRPr="00D6580D" w:rsidRDefault="007437A2" w:rsidP="007437A2">
      <w:pPr>
        <w:shd w:val="clear" w:color="auto" w:fill="FFFFFF" w:themeFill="background1"/>
        <w:jc w:val="center"/>
        <w:rPr>
          <w:rFonts w:asciiTheme="minorHAnsi" w:hAnsiTheme="minorHAnsi" w:cstheme="minorHAnsi"/>
          <w:bCs/>
          <w:sz w:val="22"/>
          <w:szCs w:val="22"/>
        </w:rPr>
      </w:pPr>
      <w:r w:rsidRPr="00D6580D">
        <w:rPr>
          <w:rFonts w:asciiTheme="minorHAnsi" w:hAnsiTheme="minorHAnsi" w:cstheme="minorHAnsi"/>
          <w:bCs/>
          <w:sz w:val="22"/>
          <w:szCs w:val="22"/>
        </w:rPr>
        <w:t xml:space="preserve">(storitve </w:t>
      </w:r>
      <w:r>
        <w:rPr>
          <w:rFonts w:asciiTheme="minorHAnsi" w:hAnsiTheme="minorHAnsi" w:cstheme="minorHAnsi"/>
          <w:bCs/>
          <w:sz w:val="22"/>
          <w:szCs w:val="22"/>
        </w:rPr>
        <w:t>dolgotrajne oskrbe</w:t>
      </w:r>
      <w:r w:rsidRPr="00D6580D">
        <w:rPr>
          <w:rFonts w:asciiTheme="minorHAnsi" w:hAnsiTheme="minorHAnsi" w:cstheme="minorHAnsi"/>
          <w:bCs/>
          <w:sz w:val="22"/>
          <w:szCs w:val="22"/>
        </w:rPr>
        <w:t>)</w:t>
      </w:r>
    </w:p>
    <w:p w14:paraId="530E5FFC" w14:textId="77777777" w:rsidR="007437A2" w:rsidRPr="00D6580D" w:rsidRDefault="007437A2" w:rsidP="007437A2">
      <w:pPr>
        <w:shd w:val="clear" w:color="auto" w:fill="FFFFFF" w:themeFill="background1"/>
        <w:jc w:val="center"/>
        <w:rPr>
          <w:rFonts w:asciiTheme="minorHAnsi" w:hAnsiTheme="minorHAnsi" w:cstheme="minorHAnsi"/>
          <w:bCs/>
          <w:sz w:val="22"/>
          <w:szCs w:val="22"/>
        </w:rPr>
      </w:pPr>
    </w:p>
    <w:p w14:paraId="4BFB02FB" w14:textId="77777777" w:rsidR="00FB1658" w:rsidRPr="00D6580D" w:rsidRDefault="00FB1658" w:rsidP="00FB1658">
      <w:pPr>
        <w:shd w:val="clear" w:color="auto" w:fill="FFFFFF" w:themeFill="background1"/>
        <w:jc w:val="both"/>
        <w:rPr>
          <w:rFonts w:asciiTheme="minorHAnsi" w:hAnsiTheme="minorHAnsi" w:cstheme="minorHAnsi"/>
          <w:bCs/>
          <w:sz w:val="22"/>
          <w:szCs w:val="22"/>
        </w:rPr>
      </w:pPr>
      <w:r w:rsidRPr="006A4C4C">
        <w:rPr>
          <w:rFonts w:asciiTheme="minorHAnsi" w:hAnsiTheme="minorHAnsi" w:cstheme="minorHAnsi"/>
          <w:bCs/>
          <w:sz w:val="22"/>
          <w:szCs w:val="22"/>
        </w:rPr>
        <w:t>Pravilnik o storitvah, kadrovskih pogojih, usposabljanju in superviziji v dolgotrajni oskrbi s prilogami določa celoten nabor storitev, ki jih lahko uporabnik prejme v okviru ZDOsk-1</w:t>
      </w:r>
      <w:r>
        <w:rPr>
          <w:rFonts w:asciiTheme="minorHAnsi" w:hAnsiTheme="minorHAnsi" w:cstheme="minorHAnsi"/>
          <w:bCs/>
          <w:sz w:val="22"/>
          <w:szCs w:val="22"/>
        </w:rPr>
        <w:t>, ter njihov opis,</w:t>
      </w:r>
      <w:r w:rsidRPr="006A4C4C">
        <w:rPr>
          <w:rFonts w:asciiTheme="minorHAnsi" w:hAnsiTheme="minorHAnsi" w:cstheme="minorHAnsi"/>
          <w:bCs/>
          <w:sz w:val="22"/>
          <w:szCs w:val="22"/>
        </w:rPr>
        <w:t xml:space="preserve"> izvajalce </w:t>
      </w:r>
      <w:r>
        <w:rPr>
          <w:rFonts w:asciiTheme="minorHAnsi" w:hAnsiTheme="minorHAnsi" w:cstheme="minorHAnsi"/>
          <w:bCs/>
          <w:sz w:val="22"/>
          <w:szCs w:val="22"/>
        </w:rPr>
        <w:t>in</w:t>
      </w:r>
      <w:r w:rsidRPr="006A4C4C">
        <w:rPr>
          <w:rFonts w:asciiTheme="minorHAnsi" w:hAnsiTheme="minorHAnsi" w:cstheme="minorHAnsi"/>
          <w:bCs/>
          <w:sz w:val="22"/>
          <w:szCs w:val="22"/>
        </w:rPr>
        <w:t xml:space="preserve"> trajanje izvajanja storitev.</w:t>
      </w:r>
    </w:p>
    <w:p w14:paraId="3176052C" w14:textId="77777777" w:rsidR="00A61178" w:rsidRPr="00D6580D" w:rsidRDefault="00A61178" w:rsidP="008136EC">
      <w:pPr>
        <w:shd w:val="clear" w:color="auto" w:fill="FFFFFF" w:themeFill="background1"/>
        <w:rPr>
          <w:rFonts w:asciiTheme="minorHAnsi" w:hAnsiTheme="minorHAnsi" w:cstheme="minorHAnsi"/>
          <w:bCs/>
          <w:sz w:val="22"/>
          <w:szCs w:val="22"/>
        </w:rPr>
      </w:pPr>
    </w:p>
    <w:p w14:paraId="31BEABE7" w14:textId="77777777" w:rsidR="008136EC" w:rsidRPr="00747FC3" w:rsidRDefault="008136EC" w:rsidP="3487EADD">
      <w:pPr>
        <w:pStyle w:val="Telobesedila"/>
        <w:shd w:val="clear" w:color="auto" w:fill="FFFFFF" w:themeFill="background1"/>
        <w:rPr>
          <w:rFonts w:asciiTheme="minorHAnsi" w:hAnsiTheme="minorHAnsi" w:cstheme="minorHAnsi"/>
          <w:sz w:val="22"/>
          <w:szCs w:val="22"/>
        </w:rPr>
      </w:pPr>
    </w:p>
    <w:p w14:paraId="05E2754F" w14:textId="7BB4B18F" w:rsidR="000F3B67" w:rsidRPr="00747FC3" w:rsidRDefault="008B4274" w:rsidP="002F5B09">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4</w:t>
      </w:r>
      <w:r w:rsidR="002F5B09" w:rsidRPr="00747FC3">
        <w:rPr>
          <w:rFonts w:asciiTheme="minorHAnsi" w:hAnsiTheme="minorHAnsi" w:cstheme="minorHAnsi"/>
          <w:bCs/>
          <w:sz w:val="22"/>
          <w:szCs w:val="22"/>
        </w:rPr>
        <w:t>. člen</w:t>
      </w:r>
      <w:r w:rsidR="000F3B67" w:rsidRPr="00747FC3">
        <w:rPr>
          <w:rFonts w:asciiTheme="minorHAnsi" w:hAnsiTheme="minorHAnsi" w:cstheme="minorHAnsi"/>
          <w:bCs/>
          <w:sz w:val="22"/>
          <w:szCs w:val="22"/>
        </w:rPr>
        <w:br/>
        <w:t>(</w:t>
      </w:r>
      <w:r w:rsidR="008070E9" w:rsidRPr="00747FC3">
        <w:rPr>
          <w:rFonts w:asciiTheme="minorHAnsi" w:hAnsiTheme="minorHAnsi" w:cstheme="minorHAnsi"/>
          <w:bCs/>
          <w:sz w:val="22"/>
          <w:szCs w:val="22"/>
        </w:rPr>
        <w:t>obseg storitev</w:t>
      </w:r>
      <w:r w:rsidR="000F3B67" w:rsidRPr="00747FC3">
        <w:rPr>
          <w:rFonts w:asciiTheme="minorHAnsi" w:hAnsiTheme="minorHAnsi" w:cstheme="minorHAnsi"/>
          <w:bCs/>
          <w:sz w:val="22"/>
          <w:szCs w:val="22"/>
        </w:rPr>
        <w:t>)</w:t>
      </w:r>
    </w:p>
    <w:p w14:paraId="5BBB19DC" w14:textId="77777777" w:rsidR="000F3B67" w:rsidRPr="00747FC3" w:rsidRDefault="000F3B67" w:rsidP="000F3B67">
      <w:pPr>
        <w:shd w:val="clear" w:color="auto" w:fill="FFFFFF" w:themeFill="background1"/>
        <w:jc w:val="center"/>
        <w:rPr>
          <w:rFonts w:asciiTheme="minorHAnsi" w:hAnsiTheme="minorHAnsi" w:cstheme="minorHAnsi"/>
          <w:bCs/>
          <w:sz w:val="22"/>
          <w:szCs w:val="22"/>
        </w:rPr>
      </w:pPr>
    </w:p>
    <w:p w14:paraId="6737F3D1" w14:textId="3498E193" w:rsidR="007B6041" w:rsidRPr="00747FC3" w:rsidRDefault="00645567" w:rsidP="00816F9A">
      <w:pPr>
        <w:shd w:val="clear" w:color="auto" w:fill="FFFFFF" w:themeFill="background1"/>
        <w:jc w:val="both"/>
        <w:rPr>
          <w:rFonts w:asciiTheme="minorHAnsi" w:hAnsiTheme="minorHAnsi" w:cstheme="minorHAnsi"/>
          <w:sz w:val="22"/>
          <w:szCs w:val="22"/>
        </w:rPr>
      </w:pPr>
      <w:r w:rsidRPr="00D6580D">
        <w:rPr>
          <w:rFonts w:asciiTheme="minorHAnsi" w:hAnsiTheme="minorHAnsi" w:cstheme="minorHAnsi"/>
          <w:sz w:val="22"/>
          <w:szCs w:val="22"/>
        </w:rPr>
        <w:t>Izvajalec DO</w:t>
      </w:r>
      <w:r w:rsidRPr="00747FC3">
        <w:rPr>
          <w:rFonts w:asciiTheme="minorHAnsi" w:hAnsiTheme="minorHAnsi" w:cstheme="minorHAnsi"/>
          <w:sz w:val="22"/>
          <w:szCs w:val="22"/>
        </w:rPr>
        <w:t xml:space="preserve"> </w:t>
      </w:r>
      <w:r w:rsidR="00DE05CC" w:rsidRPr="00747FC3">
        <w:rPr>
          <w:rFonts w:asciiTheme="minorHAnsi" w:hAnsiTheme="minorHAnsi" w:cstheme="minorHAnsi"/>
          <w:sz w:val="22"/>
          <w:szCs w:val="22"/>
        </w:rPr>
        <w:t>in uporabnik ugotavljata, da je koordinator</w:t>
      </w:r>
      <w:r w:rsidR="000C56BF" w:rsidRPr="00747FC3">
        <w:rPr>
          <w:rFonts w:asciiTheme="minorHAnsi" w:hAnsiTheme="minorHAnsi" w:cstheme="minorHAnsi"/>
          <w:sz w:val="22"/>
          <w:szCs w:val="22"/>
        </w:rPr>
        <w:t xml:space="preserve"> </w:t>
      </w:r>
      <w:r w:rsidR="00A37A3F">
        <w:rPr>
          <w:rFonts w:asciiTheme="minorHAnsi" w:hAnsiTheme="minorHAnsi" w:cstheme="minorHAnsi"/>
          <w:bCs/>
          <w:sz w:val="22"/>
          <w:szCs w:val="22"/>
        </w:rPr>
        <w:t xml:space="preserve">dolgotrajne oskrbe </w:t>
      </w:r>
      <w:r w:rsidR="00DE05CC" w:rsidRPr="00747FC3">
        <w:rPr>
          <w:rFonts w:asciiTheme="minorHAnsi" w:hAnsiTheme="minorHAnsi" w:cstheme="minorHAnsi"/>
          <w:sz w:val="22"/>
          <w:szCs w:val="22"/>
        </w:rPr>
        <w:t xml:space="preserve">uporabnika seznanil z možnostmi, oblikami in storitvami dolgotrajne oskrbe ter s pravicami in obveznostmi, ki jih za uporabnike določa </w:t>
      </w:r>
      <w:r w:rsidR="000A7B74" w:rsidRPr="00747FC3">
        <w:rPr>
          <w:rFonts w:asciiTheme="minorHAnsi" w:hAnsiTheme="minorHAnsi" w:cstheme="minorHAnsi"/>
          <w:sz w:val="22"/>
          <w:szCs w:val="22"/>
        </w:rPr>
        <w:t>ZDOsk-1</w:t>
      </w:r>
      <w:r w:rsidR="00DE05CC" w:rsidRPr="00747FC3">
        <w:rPr>
          <w:rFonts w:asciiTheme="minorHAnsi" w:hAnsiTheme="minorHAnsi" w:cstheme="minorHAnsi"/>
          <w:sz w:val="22"/>
          <w:szCs w:val="22"/>
        </w:rPr>
        <w:t>.</w:t>
      </w:r>
      <w:r w:rsidR="00505C2F" w:rsidRPr="00747FC3">
        <w:rPr>
          <w:rFonts w:asciiTheme="minorHAnsi" w:hAnsiTheme="minorHAnsi" w:cstheme="minorHAnsi"/>
          <w:sz w:val="22"/>
          <w:szCs w:val="22"/>
        </w:rPr>
        <w:t xml:space="preserve"> </w:t>
      </w:r>
      <w:r w:rsidR="007B6041" w:rsidRPr="00747FC3">
        <w:rPr>
          <w:rFonts w:asciiTheme="minorHAnsi" w:hAnsiTheme="minorHAnsi" w:cstheme="minorHAnsi"/>
          <w:sz w:val="22"/>
          <w:szCs w:val="22"/>
        </w:rPr>
        <w:t xml:space="preserve">Uporabnik </w:t>
      </w:r>
      <w:r w:rsidR="00A37A3F">
        <w:rPr>
          <w:rFonts w:asciiTheme="minorHAnsi" w:hAnsiTheme="minorHAnsi" w:cstheme="minorHAnsi"/>
          <w:bCs/>
          <w:sz w:val="22"/>
          <w:szCs w:val="22"/>
        </w:rPr>
        <w:t>dolgotrajn</w:t>
      </w:r>
      <w:r w:rsidR="00690501">
        <w:rPr>
          <w:rFonts w:asciiTheme="minorHAnsi" w:hAnsiTheme="minorHAnsi" w:cstheme="minorHAnsi"/>
          <w:bCs/>
          <w:sz w:val="22"/>
          <w:szCs w:val="22"/>
        </w:rPr>
        <w:t>o</w:t>
      </w:r>
      <w:r w:rsidR="00A37A3F">
        <w:rPr>
          <w:rFonts w:asciiTheme="minorHAnsi" w:hAnsiTheme="minorHAnsi" w:cstheme="minorHAnsi"/>
          <w:bCs/>
          <w:sz w:val="22"/>
          <w:szCs w:val="22"/>
        </w:rPr>
        <w:t xml:space="preserve"> oskrb</w:t>
      </w:r>
      <w:r w:rsidR="00690501">
        <w:rPr>
          <w:rFonts w:asciiTheme="minorHAnsi" w:hAnsiTheme="minorHAnsi" w:cstheme="minorHAnsi"/>
          <w:bCs/>
          <w:sz w:val="22"/>
          <w:szCs w:val="22"/>
        </w:rPr>
        <w:t>o</w:t>
      </w:r>
      <w:r w:rsidR="00A37A3F">
        <w:rPr>
          <w:rFonts w:asciiTheme="minorHAnsi" w:hAnsiTheme="minorHAnsi" w:cstheme="minorHAnsi"/>
          <w:bCs/>
          <w:sz w:val="22"/>
          <w:szCs w:val="22"/>
        </w:rPr>
        <w:t xml:space="preserve"> </w:t>
      </w:r>
      <w:r w:rsidR="007B6041" w:rsidRPr="00747FC3">
        <w:rPr>
          <w:rFonts w:asciiTheme="minorHAnsi" w:hAnsiTheme="minorHAnsi" w:cstheme="minorHAnsi"/>
          <w:sz w:val="22"/>
          <w:szCs w:val="22"/>
        </w:rPr>
        <w:t xml:space="preserve">koristi v obliki </w:t>
      </w:r>
      <w:r w:rsidR="00A21D54" w:rsidRPr="00747FC3">
        <w:rPr>
          <w:rFonts w:asciiTheme="minorHAnsi" w:hAnsiTheme="minorHAnsi" w:cstheme="minorHAnsi"/>
          <w:sz w:val="22"/>
          <w:szCs w:val="22"/>
        </w:rPr>
        <w:t xml:space="preserve">celodnevne </w:t>
      </w:r>
      <w:r w:rsidR="00A37A3F">
        <w:rPr>
          <w:rFonts w:asciiTheme="minorHAnsi" w:hAnsiTheme="minorHAnsi" w:cstheme="minorHAnsi"/>
          <w:bCs/>
          <w:sz w:val="22"/>
          <w:szCs w:val="22"/>
        </w:rPr>
        <w:t xml:space="preserve">dolgotrajne oskrbe </w:t>
      </w:r>
      <w:r w:rsidR="00A21D54" w:rsidRPr="00747FC3">
        <w:rPr>
          <w:rFonts w:asciiTheme="minorHAnsi" w:hAnsiTheme="minorHAnsi" w:cstheme="minorHAnsi"/>
          <w:sz w:val="22"/>
          <w:szCs w:val="22"/>
        </w:rPr>
        <w:t>v instituciji</w:t>
      </w:r>
      <w:r w:rsidR="00505C2F" w:rsidRPr="00747FC3">
        <w:rPr>
          <w:rFonts w:asciiTheme="minorHAnsi" w:hAnsiTheme="minorHAnsi" w:cstheme="minorHAnsi"/>
          <w:sz w:val="22"/>
          <w:szCs w:val="22"/>
        </w:rPr>
        <w:t xml:space="preserve">, skladno s </w:t>
      </w:r>
      <w:r w:rsidR="002B1041">
        <w:rPr>
          <w:rFonts w:asciiTheme="minorHAnsi" w:hAnsiTheme="minorHAnsi" w:cstheme="minorHAnsi"/>
          <w:sz w:val="22"/>
          <w:szCs w:val="22"/>
        </w:rPr>
        <w:t>1.</w:t>
      </w:r>
      <w:r w:rsidR="00505C2F" w:rsidRPr="00747FC3">
        <w:rPr>
          <w:rFonts w:asciiTheme="minorHAnsi" w:hAnsiTheme="minorHAnsi" w:cstheme="minorHAnsi"/>
          <w:sz w:val="22"/>
          <w:szCs w:val="22"/>
        </w:rPr>
        <w:t xml:space="preserve"> členom osebnega načrta</w:t>
      </w:r>
      <w:r w:rsidR="007B6041" w:rsidRPr="00747FC3">
        <w:rPr>
          <w:rFonts w:asciiTheme="minorHAnsi" w:hAnsiTheme="minorHAnsi" w:cstheme="minorHAnsi"/>
          <w:sz w:val="22"/>
          <w:szCs w:val="22"/>
        </w:rPr>
        <w:t xml:space="preserve">. </w:t>
      </w:r>
    </w:p>
    <w:p w14:paraId="20B3E714" w14:textId="77777777" w:rsidR="00A55272" w:rsidRPr="00D6580D" w:rsidRDefault="00A55272" w:rsidP="00816F9A">
      <w:pPr>
        <w:shd w:val="clear" w:color="auto" w:fill="FFFFFF" w:themeFill="background1"/>
        <w:jc w:val="both"/>
        <w:rPr>
          <w:rFonts w:asciiTheme="minorHAnsi" w:hAnsiTheme="minorHAnsi" w:cstheme="minorHAnsi"/>
          <w:sz w:val="22"/>
          <w:szCs w:val="22"/>
        </w:rPr>
      </w:pPr>
    </w:p>
    <w:p w14:paraId="7DCD3922" w14:textId="7B7CDF28" w:rsidR="00D76BE5" w:rsidRPr="00840DF1" w:rsidRDefault="00D76BE5" w:rsidP="00747FC3">
      <w:pPr>
        <w:spacing w:after="160" w:line="259" w:lineRule="auto"/>
        <w:jc w:val="both"/>
        <w:rPr>
          <w:rFonts w:asciiTheme="minorHAnsi" w:hAnsiTheme="minorHAnsi" w:cstheme="minorHAnsi"/>
          <w:sz w:val="22"/>
          <w:szCs w:val="22"/>
        </w:rPr>
      </w:pPr>
      <w:r w:rsidRPr="00747FC3">
        <w:rPr>
          <w:rFonts w:asciiTheme="minorHAnsi" w:hAnsiTheme="minorHAnsi" w:cstheme="minorHAnsi"/>
          <w:sz w:val="22"/>
          <w:szCs w:val="22"/>
        </w:rPr>
        <w:t xml:space="preserve">Uporabnik ima v okviru </w:t>
      </w:r>
      <w:r w:rsidRPr="00840DF1">
        <w:rPr>
          <w:rFonts w:asciiTheme="minorHAnsi" w:hAnsiTheme="minorHAnsi" w:cstheme="minorHAnsi"/>
          <w:sz w:val="22"/>
          <w:szCs w:val="22"/>
        </w:rPr>
        <w:t xml:space="preserve">pripadajoče kategorije dolgotrajne oskrbe, kot to določa </w:t>
      </w:r>
      <w:r w:rsidR="00E279FE" w:rsidRPr="00840DF1">
        <w:rPr>
          <w:rFonts w:asciiTheme="minorHAnsi" w:hAnsiTheme="minorHAnsi" w:cstheme="minorHAnsi"/>
          <w:sz w:val="22"/>
          <w:szCs w:val="22"/>
        </w:rPr>
        <w:t>ZDOsk-1</w:t>
      </w:r>
      <w:r w:rsidRPr="00840DF1">
        <w:rPr>
          <w:rFonts w:asciiTheme="minorHAnsi" w:hAnsiTheme="minorHAnsi" w:cstheme="minorHAnsi"/>
          <w:sz w:val="22"/>
          <w:szCs w:val="22"/>
        </w:rPr>
        <w:t xml:space="preserve">, pravico do storitev največ v višini: </w:t>
      </w:r>
    </w:p>
    <w:p w14:paraId="4515B9FF" w14:textId="0C83A571" w:rsidR="00D76BE5" w:rsidRPr="00840DF1" w:rsidRDefault="00D76BE5" w:rsidP="00D76BE5">
      <w:pPr>
        <w:pStyle w:val="Odstavekseznama"/>
        <w:numPr>
          <w:ilvl w:val="0"/>
          <w:numId w:val="18"/>
        </w:numPr>
        <w:overflowPunct/>
        <w:autoSpaceDE/>
        <w:autoSpaceDN/>
        <w:adjustRightInd/>
        <w:spacing w:after="160" w:line="259" w:lineRule="auto"/>
        <w:jc w:val="both"/>
        <w:textAlignment w:val="auto"/>
        <w:rPr>
          <w:rFonts w:asciiTheme="minorHAnsi" w:hAnsiTheme="minorHAnsi" w:cstheme="minorHAnsi"/>
          <w:sz w:val="22"/>
          <w:szCs w:val="22"/>
        </w:rPr>
      </w:pPr>
      <w:r w:rsidRPr="00840DF1">
        <w:rPr>
          <w:rFonts w:asciiTheme="minorHAnsi" w:hAnsiTheme="minorHAnsi" w:cstheme="minorHAnsi"/>
          <w:sz w:val="22"/>
          <w:szCs w:val="22"/>
        </w:rPr>
        <w:t>__________ ur</w:t>
      </w:r>
      <w:r w:rsidR="00224014">
        <w:rPr>
          <w:rFonts w:asciiTheme="minorHAnsi" w:hAnsiTheme="minorHAnsi" w:cstheme="minorHAnsi"/>
          <w:sz w:val="22"/>
          <w:szCs w:val="22"/>
        </w:rPr>
        <w:t>/minut</w:t>
      </w:r>
      <w:r w:rsidRPr="00840DF1">
        <w:rPr>
          <w:rFonts w:asciiTheme="minorHAnsi" w:hAnsiTheme="minorHAnsi" w:cstheme="minorHAnsi"/>
          <w:sz w:val="22"/>
          <w:szCs w:val="22"/>
        </w:rPr>
        <w:t xml:space="preserve"> mesečno za storitve: pomoč pri osnovnih dnevnih opravilih, zdravstvena nega, vezana na osnovna dnevna opravila, pomoč pri podpornih dnevnih opravilih;</w:t>
      </w:r>
    </w:p>
    <w:p w14:paraId="01940E44" w14:textId="43663D2D" w:rsidR="00E22AE5" w:rsidRDefault="00D76BE5" w:rsidP="00E22AE5">
      <w:pPr>
        <w:pStyle w:val="Odstavekseznama"/>
        <w:numPr>
          <w:ilvl w:val="0"/>
          <w:numId w:val="18"/>
        </w:numPr>
        <w:overflowPunct/>
        <w:autoSpaceDE/>
        <w:autoSpaceDN/>
        <w:adjustRightInd/>
        <w:spacing w:after="160" w:line="259" w:lineRule="auto"/>
        <w:jc w:val="both"/>
        <w:textAlignment w:val="auto"/>
        <w:rPr>
          <w:rFonts w:asciiTheme="minorHAnsi" w:hAnsiTheme="minorHAnsi" w:cstheme="minorHAnsi"/>
          <w:sz w:val="22"/>
          <w:szCs w:val="22"/>
        </w:rPr>
      </w:pPr>
      <w:r w:rsidRPr="00840DF1">
        <w:rPr>
          <w:rFonts w:asciiTheme="minorHAnsi" w:hAnsiTheme="minorHAnsi" w:cstheme="minorHAnsi"/>
          <w:sz w:val="22"/>
          <w:szCs w:val="22"/>
        </w:rPr>
        <w:t>__________ ur</w:t>
      </w:r>
      <w:r w:rsidR="00224014">
        <w:rPr>
          <w:rFonts w:asciiTheme="minorHAnsi" w:hAnsiTheme="minorHAnsi" w:cstheme="minorHAnsi"/>
          <w:sz w:val="22"/>
          <w:szCs w:val="22"/>
        </w:rPr>
        <w:t>/minut</w:t>
      </w:r>
      <w:r w:rsidRPr="00840DF1">
        <w:rPr>
          <w:rFonts w:asciiTheme="minorHAnsi" w:hAnsiTheme="minorHAnsi" w:cstheme="minorHAnsi"/>
          <w:sz w:val="22"/>
          <w:szCs w:val="22"/>
        </w:rPr>
        <w:t xml:space="preserve"> letno za storitve za krepitev in ohranjanje samostojnosti</w:t>
      </w:r>
      <w:r w:rsidR="00DB6A5F">
        <w:rPr>
          <w:rFonts w:asciiTheme="minorHAnsi" w:hAnsiTheme="minorHAnsi" w:cstheme="minorHAnsi"/>
          <w:sz w:val="22"/>
          <w:szCs w:val="22"/>
        </w:rPr>
        <w:t>.</w:t>
      </w:r>
    </w:p>
    <w:p w14:paraId="4BFA3E62" w14:textId="0C2C354E" w:rsidR="00D76BE5" w:rsidRPr="00840DF1" w:rsidRDefault="00D76BE5" w:rsidP="00747FC3">
      <w:pPr>
        <w:spacing w:after="160" w:line="259" w:lineRule="auto"/>
        <w:jc w:val="both"/>
        <w:rPr>
          <w:rFonts w:asciiTheme="minorHAnsi" w:hAnsiTheme="minorHAnsi" w:cstheme="minorHAnsi"/>
          <w:sz w:val="22"/>
          <w:szCs w:val="22"/>
        </w:rPr>
      </w:pPr>
      <w:r w:rsidRPr="00840DF1">
        <w:rPr>
          <w:rFonts w:asciiTheme="minorHAnsi" w:hAnsiTheme="minorHAnsi" w:cstheme="minorHAnsi"/>
          <w:sz w:val="22"/>
          <w:szCs w:val="22"/>
        </w:rPr>
        <w:t xml:space="preserve">Uporabnik oziroma </w:t>
      </w:r>
      <w:r w:rsidR="007437A2" w:rsidRPr="00840DF1">
        <w:rPr>
          <w:rFonts w:asciiTheme="minorHAnsi" w:hAnsiTheme="minorHAnsi" w:cstheme="minorHAnsi"/>
          <w:sz w:val="22"/>
          <w:szCs w:val="22"/>
        </w:rPr>
        <w:t>njegov zakoniti zastopnik ali pooblaščenec</w:t>
      </w:r>
      <w:r w:rsidR="002B1041" w:rsidRPr="00840DF1">
        <w:rPr>
          <w:rFonts w:asciiTheme="minorHAnsi" w:hAnsiTheme="minorHAnsi" w:cstheme="minorHAnsi"/>
          <w:sz w:val="22"/>
          <w:szCs w:val="22"/>
        </w:rPr>
        <w:t xml:space="preserve"> </w:t>
      </w:r>
      <w:r w:rsidRPr="00840DF1">
        <w:rPr>
          <w:rFonts w:asciiTheme="minorHAnsi" w:hAnsiTheme="minorHAnsi" w:cstheme="minorHAnsi"/>
          <w:sz w:val="22"/>
          <w:szCs w:val="22"/>
        </w:rPr>
        <w:t xml:space="preserve">in izvajalec DO se dogovorijo, </w:t>
      </w:r>
      <w:r w:rsidR="008B4274">
        <w:rPr>
          <w:rFonts w:asciiTheme="minorHAnsi" w:hAnsiTheme="minorHAnsi" w:cstheme="minorHAnsi"/>
          <w:sz w:val="22"/>
          <w:szCs w:val="22"/>
        </w:rPr>
        <w:t xml:space="preserve">da bo </w:t>
      </w:r>
      <w:r w:rsidR="00DB6A5F">
        <w:rPr>
          <w:rFonts w:asciiTheme="minorHAnsi" w:hAnsiTheme="minorHAnsi" w:cstheme="minorHAnsi"/>
          <w:sz w:val="22"/>
          <w:szCs w:val="22"/>
        </w:rPr>
        <w:t xml:space="preserve">uporabnik </w:t>
      </w:r>
      <w:r w:rsidR="008B4274">
        <w:rPr>
          <w:rFonts w:asciiTheme="minorHAnsi" w:hAnsiTheme="minorHAnsi" w:cstheme="minorHAnsi"/>
          <w:sz w:val="22"/>
          <w:szCs w:val="22"/>
        </w:rPr>
        <w:t>koristil</w:t>
      </w:r>
      <w:r w:rsidR="00DB6A5F">
        <w:rPr>
          <w:rFonts w:asciiTheme="minorHAnsi" w:hAnsiTheme="minorHAnsi" w:cstheme="minorHAnsi"/>
          <w:sz w:val="22"/>
          <w:szCs w:val="22"/>
        </w:rPr>
        <w:t xml:space="preserve"> storitve v višini</w:t>
      </w:r>
      <w:r w:rsidR="008B4274">
        <w:rPr>
          <w:rFonts w:asciiTheme="minorHAnsi" w:hAnsiTheme="minorHAnsi" w:cstheme="minorHAnsi"/>
          <w:sz w:val="22"/>
          <w:szCs w:val="22"/>
        </w:rPr>
        <w:t xml:space="preserve">: </w:t>
      </w:r>
    </w:p>
    <w:p w14:paraId="5E32A73A" w14:textId="7FA378F0" w:rsidR="00DB6A5F" w:rsidRDefault="00DB6A5F" w:rsidP="00DB6A5F">
      <w:pPr>
        <w:pStyle w:val="Odstavekseznama"/>
        <w:numPr>
          <w:ilvl w:val="0"/>
          <w:numId w:val="23"/>
        </w:numPr>
        <w:shd w:val="clear" w:color="auto" w:fill="FFFFFF" w:themeFill="background1"/>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224014">
        <w:rPr>
          <w:rFonts w:asciiTheme="minorHAnsi" w:hAnsiTheme="minorHAnsi" w:cstheme="minorHAnsi"/>
          <w:sz w:val="22"/>
          <w:szCs w:val="22"/>
        </w:rPr>
        <w:t>/minut</w:t>
      </w:r>
      <w:r w:rsidRPr="00DB6A5F">
        <w:rPr>
          <w:rFonts w:asciiTheme="minorHAnsi" w:hAnsiTheme="minorHAnsi" w:cstheme="minorHAnsi"/>
          <w:sz w:val="22"/>
          <w:szCs w:val="22"/>
        </w:rPr>
        <w:t xml:space="preserve"> mesečno za storitve: pomoč pri osnovnih dnevnih opravilih, zdravstvena nega, vezana na osnovna dnevna opravila, pomoč pri podpornih dnevnih opravilih;</w:t>
      </w:r>
    </w:p>
    <w:p w14:paraId="4049011B" w14:textId="205D58BA" w:rsidR="00DB6A5F" w:rsidRDefault="00DB6A5F" w:rsidP="00DB6A5F">
      <w:pPr>
        <w:pStyle w:val="Odstavekseznama"/>
        <w:numPr>
          <w:ilvl w:val="0"/>
          <w:numId w:val="23"/>
        </w:numPr>
        <w:shd w:val="clear" w:color="auto" w:fill="FFFFFF" w:themeFill="background1"/>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224014">
        <w:rPr>
          <w:rFonts w:asciiTheme="minorHAnsi" w:hAnsiTheme="minorHAnsi" w:cstheme="minorHAnsi"/>
          <w:sz w:val="22"/>
          <w:szCs w:val="22"/>
        </w:rPr>
        <w:t>/minut</w:t>
      </w:r>
      <w:r w:rsidRPr="00DB6A5F">
        <w:rPr>
          <w:rFonts w:asciiTheme="minorHAnsi" w:hAnsiTheme="minorHAnsi" w:cstheme="minorHAnsi"/>
          <w:sz w:val="22"/>
          <w:szCs w:val="22"/>
        </w:rPr>
        <w:t xml:space="preserve"> v prvem mesecu (sorazmerni del) za storitve: pomoč pri osnovnih dnevnih opravilih, zdravstvena nega, vezana na osnovna dnevna opravila, pomoč pri podpornih dnevnih opravilih;</w:t>
      </w:r>
    </w:p>
    <w:p w14:paraId="6A4251F3" w14:textId="44242FE2" w:rsidR="00DB6A5F" w:rsidRPr="00DB6A5F" w:rsidRDefault="00DB6A5F" w:rsidP="00DB6A5F">
      <w:pPr>
        <w:pStyle w:val="Odstavekseznama"/>
        <w:numPr>
          <w:ilvl w:val="0"/>
          <w:numId w:val="23"/>
        </w:numPr>
        <w:shd w:val="clear" w:color="auto" w:fill="FFFFFF" w:themeFill="background1"/>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224014">
        <w:rPr>
          <w:rFonts w:asciiTheme="minorHAnsi" w:hAnsiTheme="minorHAnsi" w:cstheme="minorHAnsi"/>
          <w:sz w:val="22"/>
          <w:szCs w:val="22"/>
        </w:rPr>
        <w:t>/minut</w:t>
      </w:r>
      <w:r w:rsidRPr="00DB6A5F">
        <w:rPr>
          <w:rFonts w:asciiTheme="minorHAnsi" w:hAnsiTheme="minorHAnsi" w:cstheme="minorHAnsi"/>
          <w:sz w:val="22"/>
          <w:szCs w:val="22"/>
        </w:rPr>
        <w:t xml:space="preserve"> letno za storitve za krepitev in ohranjanje samostojnosti;</w:t>
      </w:r>
    </w:p>
    <w:p w14:paraId="3922C219" w14:textId="6B79F520" w:rsidR="00DB6A5F" w:rsidRPr="00DB6A5F" w:rsidRDefault="00DB6A5F" w:rsidP="00DB6A5F">
      <w:pPr>
        <w:pStyle w:val="Odstavekseznama"/>
        <w:numPr>
          <w:ilvl w:val="0"/>
          <w:numId w:val="23"/>
        </w:numPr>
        <w:shd w:val="clear" w:color="auto" w:fill="FFFFFF" w:themeFill="background1"/>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224014">
        <w:rPr>
          <w:rFonts w:asciiTheme="minorHAnsi" w:hAnsiTheme="minorHAnsi" w:cstheme="minorHAnsi"/>
          <w:sz w:val="22"/>
          <w:szCs w:val="22"/>
        </w:rPr>
        <w:t>/minut</w:t>
      </w:r>
      <w:r w:rsidRPr="00DB6A5F">
        <w:rPr>
          <w:rFonts w:asciiTheme="minorHAnsi" w:hAnsiTheme="minorHAnsi" w:cstheme="minorHAnsi"/>
          <w:sz w:val="22"/>
          <w:szCs w:val="22"/>
        </w:rPr>
        <w:t xml:space="preserve"> v prvem letu </w:t>
      </w:r>
      <w:r w:rsidR="00F6045C">
        <w:rPr>
          <w:rFonts w:asciiTheme="minorHAnsi" w:hAnsiTheme="minorHAnsi" w:cstheme="minorHAnsi"/>
          <w:sz w:val="22"/>
          <w:szCs w:val="22"/>
        </w:rPr>
        <w:t xml:space="preserve">(sorazmerni del) </w:t>
      </w:r>
      <w:r w:rsidRPr="00DB6A5F">
        <w:rPr>
          <w:rFonts w:asciiTheme="minorHAnsi" w:hAnsiTheme="minorHAnsi" w:cstheme="minorHAnsi"/>
          <w:sz w:val="22"/>
          <w:szCs w:val="22"/>
        </w:rPr>
        <w:t>za storitve za krepitev in ohranjanje samostojnosti.</w:t>
      </w:r>
    </w:p>
    <w:p w14:paraId="7E9ADEE6" w14:textId="77777777" w:rsidR="00DB6A5F" w:rsidRDefault="00DB6A5F" w:rsidP="00A55272">
      <w:pPr>
        <w:shd w:val="clear" w:color="auto" w:fill="FFFFFF" w:themeFill="background1"/>
        <w:jc w:val="both"/>
        <w:rPr>
          <w:rFonts w:asciiTheme="minorHAnsi" w:hAnsiTheme="minorHAnsi" w:cstheme="minorHAnsi"/>
          <w:sz w:val="22"/>
          <w:szCs w:val="22"/>
        </w:rPr>
      </w:pPr>
    </w:p>
    <w:p w14:paraId="6BA3C5C9" w14:textId="21940069" w:rsidR="3487EADD" w:rsidRDefault="00E22AE5" w:rsidP="00A55272">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sz w:val="22"/>
          <w:szCs w:val="22"/>
        </w:rPr>
        <w:t xml:space="preserve">Izvajalec DO storitve uporabniku zagotavlja v skladu z izvedbenim delom osebnega načrta, ki </w:t>
      </w:r>
      <w:r w:rsidRPr="00747FC3">
        <w:rPr>
          <w:rFonts w:asciiTheme="minorHAnsi" w:hAnsiTheme="minorHAnsi" w:cstheme="minorHAnsi"/>
          <w:color w:val="000000" w:themeColor="text1"/>
          <w:sz w:val="22"/>
          <w:szCs w:val="22"/>
        </w:rPr>
        <w:t xml:space="preserve">je priloga 1 </w:t>
      </w:r>
      <w:r w:rsidRPr="00747FC3">
        <w:rPr>
          <w:rFonts w:asciiTheme="minorHAnsi" w:hAnsiTheme="minorHAnsi" w:cstheme="minorHAnsi"/>
          <w:sz w:val="22"/>
          <w:szCs w:val="22"/>
        </w:rPr>
        <w:t>k osebnemu načrt</w:t>
      </w:r>
      <w:r>
        <w:rPr>
          <w:rFonts w:asciiTheme="minorHAnsi" w:hAnsiTheme="minorHAnsi" w:cstheme="minorHAnsi"/>
          <w:sz w:val="22"/>
          <w:szCs w:val="22"/>
        </w:rPr>
        <w:t>u</w:t>
      </w:r>
      <w:r w:rsidR="00DB6A5F">
        <w:rPr>
          <w:rFonts w:asciiTheme="minorHAnsi" w:hAnsiTheme="minorHAnsi" w:cstheme="minorHAnsi"/>
          <w:sz w:val="22"/>
          <w:szCs w:val="22"/>
        </w:rPr>
        <w:t>.</w:t>
      </w:r>
    </w:p>
    <w:p w14:paraId="6D9276D9" w14:textId="77777777" w:rsidR="00E22AE5" w:rsidRPr="00840DF1" w:rsidRDefault="00E22AE5" w:rsidP="00A55272">
      <w:pPr>
        <w:shd w:val="clear" w:color="auto" w:fill="FFFFFF" w:themeFill="background1"/>
        <w:jc w:val="both"/>
        <w:rPr>
          <w:rFonts w:asciiTheme="minorHAnsi" w:hAnsiTheme="minorHAnsi" w:cstheme="minorHAnsi"/>
          <w:sz w:val="22"/>
          <w:szCs w:val="22"/>
        </w:rPr>
      </w:pPr>
    </w:p>
    <w:p w14:paraId="1F2A3520" w14:textId="47BFE854" w:rsidR="00004D5C" w:rsidRPr="008B4274" w:rsidRDefault="00004D5C" w:rsidP="00C05375">
      <w:pPr>
        <w:shd w:val="clear" w:color="auto" w:fill="FFFFFF" w:themeFill="background1"/>
        <w:jc w:val="both"/>
        <w:rPr>
          <w:rFonts w:asciiTheme="minorHAnsi" w:hAnsiTheme="minorHAnsi" w:cstheme="minorHAnsi"/>
          <w:sz w:val="22"/>
          <w:szCs w:val="22"/>
        </w:rPr>
      </w:pPr>
      <w:r w:rsidRPr="00840DF1">
        <w:rPr>
          <w:rFonts w:asciiTheme="minorHAnsi" w:hAnsiTheme="minorHAnsi" w:cstheme="minorHAnsi"/>
          <w:sz w:val="22"/>
          <w:szCs w:val="22"/>
        </w:rPr>
        <w:t xml:space="preserve">Ob </w:t>
      </w:r>
      <w:r w:rsidR="00C05375" w:rsidRPr="00840DF1">
        <w:rPr>
          <w:rFonts w:asciiTheme="minorHAnsi" w:hAnsiTheme="minorHAnsi" w:cstheme="minorHAnsi"/>
          <w:sz w:val="22"/>
          <w:szCs w:val="22"/>
        </w:rPr>
        <w:t xml:space="preserve">morebitni </w:t>
      </w:r>
      <w:r w:rsidRPr="00840DF1">
        <w:rPr>
          <w:rFonts w:asciiTheme="minorHAnsi" w:hAnsiTheme="minorHAnsi" w:cstheme="minorHAnsi"/>
          <w:sz w:val="22"/>
          <w:szCs w:val="22"/>
        </w:rPr>
        <w:t xml:space="preserve">zamenjavi izvajalca DO ta uporabniku izda dokument, ki izkazuje obseg neizkoriščenih ur </w:t>
      </w:r>
      <w:r w:rsidRPr="008B4274">
        <w:rPr>
          <w:rFonts w:asciiTheme="minorHAnsi" w:hAnsiTheme="minorHAnsi" w:cstheme="minorHAnsi"/>
          <w:sz w:val="22"/>
          <w:szCs w:val="22"/>
        </w:rPr>
        <w:t xml:space="preserve">storitev dolgotrajne oskrbe v mesecu zamenjave </w:t>
      </w:r>
      <w:r w:rsidR="002E4D43">
        <w:rPr>
          <w:rFonts w:asciiTheme="minorHAnsi" w:hAnsiTheme="minorHAnsi" w:cstheme="minorHAnsi"/>
          <w:sz w:val="22"/>
          <w:szCs w:val="22"/>
        </w:rPr>
        <w:t>in</w:t>
      </w:r>
      <w:r w:rsidRPr="008B4274">
        <w:rPr>
          <w:rFonts w:asciiTheme="minorHAnsi" w:hAnsiTheme="minorHAnsi" w:cstheme="minorHAnsi"/>
          <w:sz w:val="22"/>
          <w:szCs w:val="22"/>
        </w:rPr>
        <w:t xml:space="preserve"> neizkoriščenih ur storitev za krepitev in ohranjanje samostojnosti v letu.</w:t>
      </w:r>
    </w:p>
    <w:p w14:paraId="7FE7F57D" w14:textId="77777777" w:rsidR="00004D5C" w:rsidRPr="008B4274" w:rsidRDefault="00004D5C" w:rsidP="00A55272">
      <w:pPr>
        <w:shd w:val="clear" w:color="auto" w:fill="FFFFFF" w:themeFill="background1"/>
        <w:jc w:val="both"/>
        <w:rPr>
          <w:rFonts w:asciiTheme="minorHAnsi" w:hAnsiTheme="minorHAnsi" w:cstheme="minorHAnsi"/>
          <w:sz w:val="22"/>
          <w:szCs w:val="22"/>
        </w:rPr>
      </w:pPr>
    </w:p>
    <w:p w14:paraId="69459DE1" w14:textId="419CBF95" w:rsidR="00A75587" w:rsidRPr="00D6580D" w:rsidRDefault="262EA5C2" w:rsidP="00816F9A">
      <w:pPr>
        <w:shd w:val="clear" w:color="auto" w:fill="FFFFFF" w:themeFill="background1"/>
        <w:jc w:val="both"/>
        <w:rPr>
          <w:rFonts w:asciiTheme="minorHAnsi" w:hAnsiTheme="minorHAnsi" w:cstheme="minorHAnsi"/>
          <w:sz w:val="22"/>
          <w:szCs w:val="22"/>
        </w:rPr>
      </w:pPr>
      <w:r w:rsidRPr="008B4274">
        <w:rPr>
          <w:rFonts w:asciiTheme="minorHAnsi" w:hAnsiTheme="minorHAnsi" w:cstheme="minorHAnsi"/>
          <w:sz w:val="22"/>
          <w:szCs w:val="22"/>
        </w:rPr>
        <w:t xml:space="preserve">Glede izvajanja osebnega načrta je kontaktna točka koordinator </w:t>
      </w:r>
      <w:r w:rsidR="00A37A3F" w:rsidRPr="008B4274">
        <w:rPr>
          <w:rFonts w:asciiTheme="minorHAnsi" w:hAnsiTheme="minorHAnsi" w:cstheme="minorHAnsi"/>
          <w:bCs/>
          <w:sz w:val="22"/>
          <w:szCs w:val="22"/>
        </w:rPr>
        <w:t>dolgotrajne oskrbe</w:t>
      </w:r>
      <w:r w:rsidRPr="008B4274">
        <w:rPr>
          <w:rFonts w:asciiTheme="minorHAnsi" w:hAnsiTheme="minorHAnsi" w:cstheme="minorHAnsi"/>
          <w:sz w:val="22"/>
          <w:szCs w:val="22"/>
        </w:rPr>
        <w:t>, ki uporabnika obišče ____________</w:t>
      </w:r>
      <w:r w:rsidR="00747CCA">
        <w:rPr>
          <w:rFonts w:asciiTheme="minorHAnsi" w:hAnsiTheme="minorHAnsi" w:cstheme="minorHAnsi"/>
          <w:sz w:val="22"/>
          <w:szCs w:val="22"/>
        </w:rPr>
        <w:t>[</w:t>
      </w:r>
      <w:r w:rsidRPr="00747CCA">
        <w:rPr>
          <w:rFonts w:asciiTheme="minorHAnsi" w:hAnsiTheme="minorHAnsi" w:cstheme="minorHAnsi"/>
          <w:i/>
          <w:iCs/>
          <w:color w:val="BFBFBF" w:themeColor="background1" w:themeShade="BF"/>
          <w:sz w:val="22"/>
          <w:szCs w:val="22"/>
        </w:rPr>
        <w:t>vpisati pogostost</w:t>
      </w:r>
      <w:r w:rsidR="00747CCA" w:rsidRPr="00747CCA">
        <w:rPr>
          <w:rFonts w:asciiTheme="minorHAnsi" w:hAnsiTheme="minorHAnsi" w:cstheme="minorHAnsi"/>
          <w:color w:val="000000" w:themeColor="text1"/>
          <w:sz w:val="22"/>
          <w:szCs w:val="22"/>
        </w:rPr>
        <w:t>]</w:t>
      </w:r>
      <w:r w:rsidRPr="008B4274">
        <w:rPr>
          <w:rFonts w:asciiTheme="minorHAnsi" w:hAnsiTheme="minorHAnsi" w:cstheme="minorHAnsi"/>
          <w:sz w:val="22"/>
          <w:szCs w:val="22"/>
        </w:rPr>
        <w:t>.</w:t>
      </w:r>
    </w:p>
    <w:p w14:paraId="70312EC3" w14:textId="77777777" w:rsidR="003223B9" w:rsidRPr="00D6580D" w:rsidRDefault="003223B9" w:rsidP="00A75587">
      <w:pPr>
        <w:shd w:val="clear" w:color="auto" w:fill="FFFFFF" w:themeFill="background1"/>
        <w:jc w:val="both"/>
        <w:rPr>
          <w:rFonts w:asciiTheme="minorHAnsi" w:hAnsiTheme="minorHAnsi" w:cstheme="minorHAnsi"/>
          <w:bCs/>
          <w:sz w:val="22"/>
          <w:szCs w:val="22"/>
        </w:rPr>
      </w:pPr>
    </w:p>
    <w:p w14:paraId="0C175058" w14:textId="13E7B09C" w:rsidR="003223B9" w:rsidRPr="00747FC3" w:rsidRDefault="008B4274" w:rsidP="003223B9">
      <w:pPr>
        <w:pStyle w:val="len"/>
        <w:rPr>
          <w:rFonts w:cstheme="minorHAnsi"/>
          <w:color w:val="000000" w:themeColor="text1"/>
        </w:rPr>
      </w:pPr>
      <w:r>
        <w:rPr>
          <w:rFonts w:cstheme="minorHAnsi"/>
          <w:color w:val="000000" w:themeColor="text1"/>
        </w:rPr>
        <w:t>5</w:t>
      </w:r>
      <w:r w:rsidR="003223B9" w:rsidRPr="00747FC3">
        <w:rPr>
          <w:rFonts w:cstheme="minorHAnsi"/>
          <w:color w:val="000000" w:themeColor="text1"/>
        </w:rPr>
        <w:t>. člen</w:t>
      </w:r>
    </w:p>
    <w:p w14:paraId="5D126941" w14:textId="64E93E84" w:rsidR="003223B9" w:rsidRPr="00D6580D" w:rsidRDefault="00A37A3F" w:rsidP="00747FC3">
      <w:pPr>
        <w:pStyle w:val="len"/>
        <w:rPr>
          <w:rFonts w:cstheme="minorHAnsi"/>
        </w:rPr>
      </w:pPr>
      <w:r w:rsidRPr="00747FC3">
        <w:rPr>
          <w:rFonts w:cstheme="minorHAnsi"/>
          <w:color w:val="000000" w:themeColor="text1"/>
        </w:rPr>
        <w:t>(s</w:t>
      </w:r>
      <w:r w:rsidR="003223B9" w:rsidRPr="00747FC3">
        <w:rPr>
          <w:rFonts w:cstheme="minorHAnsi"/>
          <w:color w:val="000000" w:themeColor="text1"/>
        </w:rPr>
        <w:t>prememba nabora ali pogostosti opravljanja storitev</w:t>
      </w:r>
      <w:r w:rsidRPr="00747FC3">
        <w:rPr>
          <w:rFonts w:cstheme="minorHAnsi"/>
          <w:color w:val="000000" w:themeColor="text1"/>
        </w:rPr>
        <w:t>)</w:t>
      </w:r>
    </w:p>
    <w:p w14:paraId="66635962" w14:textId="2C7D361C" w:rsidR="00313FC4" w:rsidRPr="00883DD4" w:rsidRDefault="003223B9" w:rsidP="00313FC4">
      <w:pPr>
        <w:shd w:val="clear" w:color="auto" w:fill="FFFFFF" w:themeFill="background1"/>
        <w:jc w:val="both"/>
        <w:rPr>
          <w:rFonts w:asciiTheme="minorHAnsi" w:hAnsiTheme="minorHAnsi" w:cstheme="minorHAnsi"/>
          <w:sz w:val="22"/>
          <w:szCs w:val="22"/>
        </w:rPr>
      </w:pPr>
      <w:r w:rsidRPr="007F4D45">
        <w:rPr>
          <w:rFonts w:asciiTheme="minorHAnsi" w:hAnsiTheme="minorHAnsi" w:cstheme="minorHAnsi"/>
          <w:sz w:val="22"/>
          <w:szCs w:val="22"/>
        </w:rPr>
        <w:t>Uporabnik in izvajalec DO lahko v okviru iste kategorije</w:t>
      </w:r>
      <w:r w:rsidR="00747CCA">
        <w:rPr>
          <w:rFonts w:asciiTheme="minorHAnsi" w:hAnsiTheme="minorHAnsi" w:cstheme="minorHAnsi"/>
          <w:sz w:val="22"/>
          <w:szCs w:val="22"/>
        </w:rPr>
        <w:t xml:space="preserve"> upravičenosti do</w:t>
      </w:r>
      <w:r w:rsidRPr="007F4D45">
        <w:rPr>
          <w:rFonts w:asciiTheme="minorHAnsi" w:hAnsiTheme="minorHAnsi" w:cstheme="minorHAnsi"/>
          <w:sz w:val="22"/>
          <w:szCs w:val="22"/>
        </w:rPr>
        <w:t xml:space="preserve"> dolgotrajne oskrbe spremenita nabor ali pogostost opravljanja storitev dolgotrajne oskrbe in spremembo uredita z aneksom k osebnemu</w:t>
      </w:r>
      <w:r w:rsidR="00D57B9F" w:rsidRPr="007F4D45">
        <w:rPr>
          <w:rFonts w:asciiTheme="minorHAnsi" w:hAnsiTheme="minorHAnsi" w:cstheme="minorHAnsi"/>
          <w:sz w:val="22"/>
          <w:szCs w:val="22"/>
        </w:rPr>
        <w:t xml:space="preserve"> načrtu</w:t>
      </w:r>
      <w:r w:rsidR="00313FC4">
        <w:rPr>
          <w:rFonts w:asciiTheme="minorHAnsi" w:hAnsiTheme="minorHAnsi" w:cstheme="minorHAnsi"/>
          <w:sz w:val="22"/>
          <w:szCs w:val="22"/>
        </w:rPr>
        <w:t xml:space="preserve">. </w:t>
      </w:r>
      <w:r w:rsidR="00313FC4" w:rsidRPr="00D57B9F">
        <w:rPr>
          <w:rFonts w:asciiTheme="minorHAnsi" w:hAnsiTheme="minorHAnsi" w:cstheme="minorHAnsi"/>
          <w:sz w:val="22"/>
          <w:szCs w:val="22"/>
        </w:rPr>
        <w:t xml:space="preserve">Aneks morata skleniti, če se zaradi spremenjenih potreb uporabnika, ki trajajo več kot pet dni, izkaže, da je treba znotraj iste kategorije upravičenosti do </w:t>
      </w:r>
      <w:r w:rsidR="00313FC4">
        <w:rPr>
          <w:rFonts w:asciiTheme="minorHAnsi" w:hAnsiTheme="minorHAnsi" w:cstheme="minorHAnsi"/>
          <w:sz w:val="22"/>
          <w:szCs w:val="22"/>
        </w:rPr>
        <w:t>dolgotrajne oskrbe</w:t>
      </w:r>
      <w:r w:rsidR="00313FC4" w:rsidRPr="00D57B9F">
        <w:rPr>
          <w:rFonts w:asciiTheme="minorHAnsi" w:hAnsiTheme="minorHAnsi" w:cstheme="minorHAnsi"/>
          <w:sz w:val="22"/>
          <w:szCs w:val="22"/>
        </w:rPr>
        <w:t xml:space="preserve"> spremeniti nabor ali pogostost opravljanja storitev </w:t>
      </w:r>
      <w:r w:rsidR="00313FC4">
        <w:rPr>
          <w:rFonts w:asciiTheme="minorHAnsi" w:hAnsiTheme="minorHAnsi" w:cstheme="minorHAnsi"/>
          <w:sz w:val="22"/>
          <w:szCs w:val="22"/>
        </w:rPr>
        <w:t>dolgotrajne oskrbe</w:t>
      </w:r>
      <w:r w:rsidR="00313FC4" w:rsidRPr="00D57B9F">
        <w:rPr>
          <w:rFonts w:asciiTheme="minorHAnsi" w:hAnsiTheme="minorHAnsi" w:cstheme="minorHAnsi"/>
          <w:sz w:val="22"/>
          <w:szCs w:val="22"/>
        </w:rPr>
        <w:t xml:space="preserve">, ki so opredeljene </w:t>
      </w:r>
      <w:r w:rsidR="00313FC4">
        <w:rPr>
          <w:rFonts w:asciiTheme="minorHAnsi" w:hAnsiTheme="minorHAnsi" w:cstheme="minorHAnsi"/>
          <w:sz w:val="22"/>
          <w:szCs w:val="22"/>
        </w:rPr>
        <w:t>v</w:t>
      </w:r>
      <w:r w:rsidR="00313FC4" w:rsidRPr="00D57B9F">
        <w:rPr>
          <w:rFonts w:asciiTheme="minorHAnsi" w:hAnsiTheme="minorHAnsi" w:cstheme="minorHAnsi"/>
          <w:sz w:val="22"/>
          <w:szCs w:val="22"/>
        </w:rPr>
        <w:t xml:space="preserve"> osebn</w:t>
      </w:r>
      <w:r w:rsidR="00313FC4">
        <w:rPr>
          <w:rFonts w:asciiTheme="minorHAnsi" w:hAnsiTheme="minorHAnsi" w:cstheme="minorHAnsi"/>
          <w:sz w:val="22"/>
          <w:szCs w:val="22"/>
        </w:rPr>
        <w:t>em</w:t>
      </w:r>
      <w:r w:rsidR="00313FC4" w:rsidRPr="00D57B9F">
        <w:rPr>
          <w:rFonts w:asciiTheme="minorHAnsi" w:hAnsiTheme="minorHAnsi" w:cstheme="minorHAnsi"/>
          <w:sz w:val="22"/>
          <w:szCs w:val="22"/>
        </w:rPr>
        <w:t xml:space="preserve"> načrt</w:t>
      </w:r>
      <w:r w:rsidR="00313FC4">
        <w:rPr>
          <w:rFonts w:asciiTheme="minorHAnsi" w:hAnsiTheme="minorHAnsi" w:cstheme="minorHAnsi"/>
          <w:sz w:val="22"/>
          <w:szCs w:val="22"/>
        </w:rPr>
        <w:t>u</w:t>
      </w:r>
      <w:r w:rsidR="00313FC4" w:rsidRPr="00D57B9F">
        <w:rPr>
          <w:rFonts w:asciiTheme="minorHAnsi" w:hAnsiTheme="minorHAnsi" w:cstheme="minorHAnsi"/>
          <w:sz w:val="22"/>
          <w:szCs w:val="22"/>
        </w:rPr>
        <w:t>.</w:t>
      </w:r>
    </w:p>
    <w:p w14:paraId="4F349BFA" w14:textId="77777777" w:rsidR="003223B9" w:rsidRPr="00D6580D" w:rsidRDefault="003223B9" w:rsidP="00A75587">
      <w:pPr>
        <w:shd w:val="clear" w:color="auto" w:fill="FFFFFF" w:themeFill="background1"/>
        <w:jc w:val="both"/>
        <w:rPr>
          <w:rFonts w:asciiTheme="minorHAnsi" w:hAnsiTheme="minorHAnsi" w:cstheme="minorHAnsi"/>
          <w:bCs/>
          <w:sz w:val="22"/>
          <w:szCs w:val="22"/>
        </w:rPr>
      </w:pPr>
    </w:p>
    <w:p w14:paraId="66642862" w14:textId="09E5A0AA" w:rsidR="00DC5C74" w:rsidRPr="00D6580D" w:rsidRDefault="008B4274" w:rsidP="00DC5C74">
      <w:pPr>
        <w:pStyle w:val="len"/>
        <w:rPr>
          <w:rFonts w:cstheme="minorHAnsi"/>
        </w:rPr>
      </w:pPr>
      <w:r>
        <w:rPr>
          <w:rFonts w:cstheme="minorHAnsi"/>
        </w:rPr>
        <w:t>6</w:t>
      </w:r>
      <w:r w:rsidR="00DC5C74" w:rsidRPr="00D6580D">
        <w:rPr>
          <w:rFonts w:cstheme="minorHAnsi"/>
        </w:rPr>
        <w:t>. člen</w:t>
      </w:r>
    </w:p>
    <w:p w14:paraId="2B6E1411" w14:textId="24C4C198" w:rsidR="00DC5C74" w:rsidRDefault="00A37A3F" w:rsidP="00DC5C74">
      <w:pPr>
        <w:pStyle w:val="len"/>
        <w:rPr>
          <w:rFonts w:cstheme="minorHAnsi"/>
        </w:rPr>
      </w:pPr>
      <w:r>
        <w:rPr>
          <w:rFonts w:cstheme="minorHAnsi"/>
        </w:rPr>
        <w:t>(p</w:t>
      </w:r>
      <w:r w:rsidR="00DC5C74" w:rsidRPr="00D6580D">
        <w:rPr>
          <w:rFonts w:cstheme="minorHAnsi"/>
        </w:rPr>
        <w:t>lačilo storitev dolgotrajne oskrbe</w:t>
      </w:r>
      <w:r>
        <w:rPr>
          <w:rFonts w:cstheme="minorHAnsi"/>
        </w:rPr>
        <w:t>)</w:t>
      </w:r>
    </w:p>
    <w:p w14:paraId="3C7CC2F7" w14:textId="77777777" w:rsidR="00A37A3F" w:rsidRPr="00D6580D" w:rsidRDefault="00A37A3F" w:rsidP="00747FC3">
      <w:pPr>
        <w:pStyle w:val="len"/>
        <w:spacing w:after="0"/>
        <w:rPr>
          <w:rFonts w:cstheme="minorHAnsi"/>
        </w:rPr>
      </w:pPr>
    </w:p>
    <w:p w14:paraId="04D8DCB5" w14:textId="39379E8A" w:rsidR="006124F1" w:rsidRPr="00747FC3" w:rsidRDefault="006124F1" w:rsidP="00747FC3">
      <w:pPr>
        <w:shd w:val="clear" w:color="auto" w:fill="FFFFFF" w:themeFill="background1"/>
        <w:spacing w:after="160" w:line="259" w:lineRule="auto"/>
        <w:jc w:val="both"/>
        <w:rPr>
          <w:rFonts w:asciiTheme="minorHAnsi" w:hAnsiTheme="minorHAnsi" w:cstheme="minorHAnsi"/>
          <w:bCs/>
          <w:color w:val="EE0000"/>
          <w:sz w:val="22"/>
          <w:szCs w:val="22"/>
        </w:rPr>
      </w:pPr>
      <w:r w:rsidRPr="00747FC3">
        <w:rPr>
          <w:rFonts w:asciiTheme="minorHAnsi" w:hAnsiTheme="minorHAnsi" w:cstheme="minorHAnsi"/>
          <w:bCs/>
          <w:sz w:val="22"/>
          <w:szCs w:val="22"/>
        </w:rPr>
        <w:t xml:space="preserve">Storitve </w:t>
      </w:r>
      <w:r w:rsidR="00E72C4F" w:rsidRPr="00747FC3">
        <w:rPr>
          <w:rFonts w:asciiTheme="minorHAnsi" w:hAnsiTheme="minorHAnsi" w:cstheme="minorHAnsi"/>
          <w:bCs/>
          <w:sz w:val="22"/>
          <w:szCs w:val="22"/>
        </w:rPr>
        <w:t>dolgotrajne oskrbe</w:t>
      </w:r>
      <w:r w:rsidRPr="00747FC3">
        <w:rPr>
          <w:rFonts w:asciiTheme="minorHAnsi" w:hAnsiTheme="minorHAnsi" w:cstheme="minorHAnsi"/>
          <w:bCs/>
          <w:sz w:val="22"/>
          <w:szCs w:val="22"/>
        </w:rPr>
        <w:t xml:space="preserve"> </w:t>
      </w:r>
      <w:r w:rsidR="00E72C4F" w:rsidRPr="00747FC3">
        <w:rPr>
          <w:rFonts w:asciiTheme="minorHAnsi" w:hAnsiTheme="minorHAnsi" w:cstheme="minorHAnsi"/>
          <w:bCs/>
          <w:sz w:val="22"/>
          <w:szCs w:val="22"/>
        </w:rPr>
        <w:t>izvajalec DO</w:t>
      </w:r>
      <w:r w:rsidRPr="00747FC3">
        <w:rPr>
          <w:rFonts w:asciiTheme="minorHAnsi" w:hAnsiTheme="minorHAnsi" w:cstheme="minorHAnsi"/>
          <w:bCs/>
          <w:sz w:val="22"/>
          <w:szCs w:val="22"/>
        </w:rPr>
        <w:t xml:space="preserve"> </w:t>
      </w:r>
      <w:r w:rsidR="00A237C7">
        <w:rPr>
          <w:rFonts w:asciiTheme="minorHAnsi" w:hAnsiTheme="minorHAnsi" w:cstheme="minorHAnsi"/>
          <w:bCs/>
          <w:sz w:val="22"/>
          <w:szCs w:val="22"/>
        </w:rPr>
        <w:t xml:space="preserve">v dogovorjenem obsegu, ki ne presega obsega, ki ga za pravico do celodnevne </w:t>
      </w:r>
      <w:r w:rsidR="00F6045C">
        <w:rPr>
          <w:rFonts w:asciiTheme="minorHAnsi" w:hAnsiTheme="minorHAnsi" w:cstheme="minorHAnsi"/>
          <w:bCs/>
          <w:sz w:val="22"/>
          <w:szCs w:val="22"/>
        </w:rPr>
        <w:t>dolgotrajne oskrbe</w:t>
      </w:r>
      <w:r w:rsidR="00A237C7">
        <w:rPr>
          <w:rFonts w:asciiTheme="minorHAnsi" w:hAnsiTheme="minorHAnsi" w:cstheme="minorHAnsi"/>
          <w:bCs/>
          <w:sz w:val="22"/>
          <w:szCs w:val="22"/>
        </w:rPr>
        <w:t xml:space="preserve"> v instituciji </w:t>
      </w:r>
      <w:r w:rsidR="00B87AA0">
        <w:rPr>
          <w:rFonts w:asciiTheme="minorHAnsi" w:hAnsiTheme="minorHAnsi" w:cstheme="minorHAnsi"/>
          <w:bCs/>
          <w:sz w:val="22"/>
          <w:szCs w:val="22"/>
        </w:rPr>
        <w:t xml:space="preserve">in za storitve za krepitev in opravljanje samostojnosti </w:t>
      </w:r>
      <w:r w:rsidR="00A237C7">
        <w:rPr>
          <w:rFonts w:asciiTheme="minorHAnsi" w:hAnsiTheme="minorHAnsi" w:cstheme="minorHAnsi"/>
          <w:bCs/>
          <w:sz w:val="22"/>
          <w:szCs w:val="22"/>
        </w:rPr>
        <w:t xml:space="preserve">za posamezno kategorijo </w:t>
      </w:r>
      <w:r w:rsidR="00F6045C">
        <w:rPr>
          <w:rFonts w:asciiTheme="minorHAnsi" w:hAnsiTheme="minorHAnsi" w:cstheme="minorHAnsi"/>
          <w:bCs/>
          <w:sz w:val="22"/>
          <w:szCs w:val="22"/>
        </w:rPr>
        <w:t>dolgotrajne oskrbe</w:t>
      </w:r>
      <w:r w:rsidR="00A237C7">
        <w:rPr>
          <w:rFonts w:asciiTheme="minorHAnsi" w:hAnsiTheme="minorHAnsi" w:cstheme="minorHAnsi"/>
          <w:bCs/>
          <w:sz w:val="22"/>
          <w:szCs w:val="22"/>
        </w:rPr>
        <w:t xml:space="preserve"> določa</w:t>
      </w:r>
      <w:r w:rsidR="00B87AA0">
        <w:rPr>
          <w:rFonts w:asciiTheme="minorHAnsi" w:hAnsiTheme="minorHAnsi" w:cstheme="minorHAnsi"/>
          <w:bCs/>
          <w:sz w:val="22"/>
          <w:szCs w:val="22"/>
        </w:rPr>
        <w:t xml:space="preserve">ta prvi in tretji </w:t>
      </w:r>
      <w:r w:rsidRPr="00747FC3">
        <w:rPr>
          <w:rFonts w:asciiTheme="minorHAnsi" w:hAnsiTheme="minorHAnsi" w:cstheme="minorHAnsi"/>
          <w:bCs/>
          <w:sz w:val="22"/>
          <w:szCs w:val="22"/>
        </w:rPr>
        <w:t>odstav</w:t>
      </w:r>
      <w:r w:rsidR="00A237C7">
        <w:rPr>
          <w:rFonts w:asciiTheme="minorHAnsi" w:hAnsiTheme="minorHAnsi" w:cstheme="minorHAnsi"/>
          <w:bCs/>
          <w:sz w:val="22"/>
          <w:szCs w:val="22"/>
        </w:rPr>
        <w:t>e</w:t>
      </w:r>
      <w:r w:rsidRPr="00747FC3">
        <w:rPr>
          <w:rFonts w:asciiTheme="minorHAnsi" w:hAnsiTheme="minorHAnsi" w:cstheme="minorHAnsi"/>
          <w:bCs/>
          <w:sz w:val="22"/>
          <w:szCs w:val="22"/>
        </w:rPr>
        <w:t>k 16. člena ZDOsk-1</w:t>
      </w:r>
      <w:r w:rsidR="00A237C7">
        <w:rPr>
          <w:rFonts w:asciiTheme="minorHAnsi" w:hAnsiTheme="minorHAnsi" w:cstheme="minorHAnsi"/>
          <w:bCs/>
          <w:sz w:val="22"/>
          <w:szCs w:val="22"/>
        </w:rPr>
        <w:t>,</w:t>
      </w:r>
      <w:r w:rsidRPr="00747FC3">
        <w:rPr>
          <w:rFonts w:asciiTheme="minorHAnsi" w:hAnsiTheme="minorHAnsi" w:cstheme="minorHAnsi"/>
          <w:bCs/>
          <w:sz w:val="22"/>
          <w:szCs w:val="22"/>
        </w:rPr>
        <w:t xml:space="preserve"> zaračuna plačniku pravic oziroma storitev v sistemu </w:t>
      </w:r>
      <w:r w:rsidR="00A37A3F">
        <w:rPr>
          <w:rFonts w:asciiTheme="minorHAnsi" w:hAnsiTheme="minorHAnsi" w:cstheme="minorHAnsi"/>
          <w:bCs/>
          <w:sz w:val="22"/>
          <w:szCs w:val="22"/>
        </w:rPr>
        <w:t>dolgotrajne oskrbe</w:t>
      </w:r>
      <w:r w:rsidRPr="00747FC3">
        <w:rPr>
          <w:rFonts w:asciiTheme="minorHAnsi" w:hAnsiTheme="minorHAnsi" w:cstheme="minorHAnsi"/>
          <w:bCs/>
          <w:sz w:val="22"/>
          <w:szCs w:val="22"/>
        </w:rPr>
        <w:t>, Zavodu za zdravstveno zavarovanje Slovenije</w:t>
      </w:r>
      <w:r w:rsidR="00C54940">
        <w:rPr>
          <w:rFonts w:asciiTheme="minorHAnsi" w:hAnsiTheme="minorHAnsi" w:cstheme="minorHAnsi"/>
          <w:bCs/>
          <w:sz w:val="22"/>
          <w:szCs w:val="22"/>
        </w:rPr>
        <w:t xml:space="preserve"> (v nadaljevanju ZZZS).</w:t>
      </w:r>
      <w:r w:rsidR="00A237C7">
        <w:rPr>
          <w:rFonts w:asciiTheme="minorHAnsi" w:hAnsiTheme="minorHAnsi" w:cstheme="minorHAnsi"/>
          <w:bCs/>
          <w:sz w:val="22"/>
          <w:szCs w:val="22"/>
        </w:rPr>
        <w:t xml:space="preserve"> </w:t>
      </w:r>
      <w:r w:rsidR="00B87AA0">
        <w:rPr>
          <w:rFonts w:asciiTheme="minorHAnsi" w:hAnsiTheme="minorHAnsi" w:cstheme="minorHAnsi"/>
          <w:bCs/>
          <w:sz w:val="22"/>
          <w:szCs w:val="22"/>
        </w:rPr>
        <w:t>Opravljene storitve dolgotrajne oskrbe, ki presegajo dogovorjen obseg iz prejšnjega stavka, poravna uporabnik sam.</w:t>
      </w:r>
    </w:p>
    <w:p w14:paraId="42571887" w14:textId="77777777" w:rsidR="00DC5C74" w:rsidRPr="00747FC3" w:rsidRDefault="00DC5C74" w:rsidP="00747FC3">
      <w:pPr>
        <w:rPr>
          <w:rFonts w:asciiTheme="minorHAnsi" w:hAnsiTheme="minorHAnsi" w:cstheme="minorHAnsi"/>
          <w:szCs w:val="22"/>
        </w:rPr>
      </w:pPr>
    </w:p>
    <w:p w14:paraId="0E046D50" w14:textId="77777777" w:rsidR="00313FC4" w:rsidRPr="00747FC3" w:rsidRDefault="00313FC4" w:rsidP="00313FC4">
      <w:pPr>
        <w:pStyle w:val="Naslov1"/>
        <w:rPr>
          <w:rFonts w:asciiTheme="minorHAnsi" w:hAnsiTheme="minorHAnsi" w:cstheme="minorHAnsi"/>
          <w:szCs w:val="22"/>
        </w:rPr>
      </w:pPr>
      <w:r>
        <w:rPr>
          <w:rFonts w:asciiTheme="minorHAnsi" w:hAnsiTheme="minorHAnsi" w:cstheme="minorHAnsi"/>
          <w:szCs w:val="22"/>
        </w:rPr>
        <w:t>NASTANITEV IN PREHRANA</w:t>
      </w:r>
    </w:p>
    <w:p w14:paraId="5AE2474A" w14:textId="77777777" w:rsidR="00313FC4" w:rsidRPr="00747FC3" w:rsidRDefault="00313FC4" w:rsidP="00313FC4">
      <w:pPr>
        <w:shd w:val="clear" w:color="auto" w:fill="FFFFFF" w:themeFill="background1"/>
        <w:jc w:val="center"/>
        <w:rPr>
          <w:rFonts w:asciiTheme="minorHAnsi" w:hAnsiTheme="minorHAnsi" w:cstheme="minorHAnsi"/>
          <w:bCs/>
          <w:sz w:val="22"/>
          <w:szCs w:val="22"/>
        </w:rPr>
      </w:pPr>
    </w:p>
    <w:p w14:paraId="35D5C8AF" w14:textId="77777777" w:rsidR="00313FC4" w:rsidRPr="00747FC3" w:rsidRDefault="00313FC4" w:rsidP="00313FC4">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7</w:t>
      </w:r>
      <w:r w:rsidRPr="00747FC3">
        <w:rPr>
          <w:rFonts w:asciiTheme="minorHAnsi" w:hAnsiTheme="minorHAnsi" w:cstheme="minorHAnsi"/>
          <w:bCs/>
          <w:sz w:val="22"/>
          <w:szCs w:val="22"/>
        </w:rPr>
        <w:t>. člen</w:t>
      </w:r>
    </w:p>
    <w:p w14:paraId="6580C381" w14:textId="77777777" w:rsidR="00313FC4" w:rsidRPr="00747FC3" w:rsidRDefault="00313FC4" w:rsidP="00313FC4">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(seznanitev uporabnika s pogoji nastanitve)</w:t>
      </w:r>
    </w:p>
    <w:p w14:paraId="17D91537" w14:textId="77777777" w:rsidR="00313FC4" w:rsidRPr="00747FC3" w:rsidRDefault="00313FC4" w:rsidP="00313FC4">
      <w:pPr>
        <w:shd w:val="clear" w:color="auto" w:fill="FFFFFF" w:themeFill="background1"/>
        <w:jc w:val="center"/>
        <w:rPr>
          <w:rFonts w:asciiTheme="minorHAnsi" w:hAnsiTheme="minorHAnsi" w:cstheme="minorHAnsi"/>
          <w:bCs/>
          <w:sz w:val="22"/>
          <w:szCs w:val="22"/>
        </w:rPr>
      </w:pPr>
    </w:p>
    <w:p w14:paraId="7E0FA14A" w14:textId="0573FB80" w:rsidR="00313FC4" w:rsidRPr="00747FC3" w:rsidRDefault="00313FC4" w:rsidP="00313FC4">
      <w:pPr>
        <w:pStyle w:val="Telobesedila"/>
        <w:shd w:val="clear" w:color="auto" w:fill="FFFFFF" w:themeFill="background1"/>
        <w:rPr>
          <w:rFonts w:asciiTheme="minorHAnsi" w:hAnsiTheme="minorHAnsi" w:cstheme="minorHAnsi"/>
          <w:sz w:val="22"/>
          <w:szCs w:val="22"/>
        </w:rPr>
      </w:pPr>
      <w:r w:rsidRPr="00747FC3">
        <w:rPr>
          <w:rFonts w:asciiTheme="minorHAnsi" w:hAnsiTheme="minorHAnsi" w:cstheme="minorHAnsi"/>
          <w:sz w:val="22"/>
          <w:szCs w:val="22"/>
        </w:rPr>
        <w:t xml:space="preserve">Ob sklenitvi </w:t>
      </w:r>
      <w:r w:rsidR="002E4D43">
        <w:rPr>
          <w:rFonts w:asciiTheme="minorHAnsi" w:hAnsiTheme="minorHAnsi" w:cstheme="minorHAnsi"/>
          <w:sz w:val="22"/>
          <w:szCs w:val="22"/>
        </w:rPr>
        <w:t>osebnega načrta</w:t>
      </w:r>
      <w:r w:rsidRPr="00747FC3">
        <w:rPr>
          <w:rFonts w:asciiTheme="minorHAnsi" w:hAnsiTheme="minorHAnsi" w:cstheme="minorHAnsi"/>
          <w:sz w:val="22"/>
          <w:szCs w:val="22"/>
        </w:rPr>
        <w:t xml:space="preserve"> je bil uporabnik seznanjen z vsemi, za življenje v domu pomembnimi zadevami, zlasti z njegovimi pravicami in dolžnostmi ter s pravili življenja in dela v domu. Uporabnik ob sprejemu v dom prejme Hišni red. Seznani se ga z zaposlenimi, z razporeditvijo prostorov, s pomembnimi informacijami za življenje v domu in vrstami pomoči, ki jih nudijo strokovni in drugi delavci doma.</w:t>
      </w:r>
    </w:p>
    <w:p w14:paraId="38AB8A92" w14:textId="77777777" w:rsidR="00313FC4" w:rsidRPr="00747FC3" w:rsidRDefault="00313FC4" w:rsidP="00313FC4">
      <w:pPr>
        <w:shd w:val="clear" w:color="auto" w:fill="FFFFFF" w:themeFill="background1"/>
        <w:jc w:val="both"/>
        <w:rPr>
          <w:rFonts w:asciiTheme="minorHAnsi" w:hAnsiTheme="minorHAnsi" w:cstheme="minorHAnsi"/>
          <w:bCs/>
          <w:sz w:val="22"/>
          <w:szCs w:val="22"/>
        </w:rPr>
      </w:pPr>
    </w:p>
    <w:p w14:paraId="27EFD217" w14:textId="375AB056" w:rsidR="00313FC4" w:rsidRPr="00747FC3" w:rsidRDefault="00313FC4" w:rsidP="00313FC4">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 xml:space="preserve">Bivanje v domu bo trajalo od dneva koriščenja pravic </w:t>
      </w:r>
      <w:r w:rsidR="008B4274">
        <w:rPr>
          <w:rFonts w:asciiTheme="minorHAnsi" w:hAnsiTheme="minorHAnsi" w:cstheme="minorHAnsi"/>
          <w:bCs/>
          <w:sz w:val="22"/>
          <w:szCs w:val="22"/>
        </w:rPr>
        <w:t>dolgotrajne oskrbe</w:t>
      </w:r>
      <w:r w:rsidRPr="00747FC3">
        <w:rPr>
          <w:rFonts w:asciiTheme="minorHAnsi" w:hAnsiTheme="minorHAnsi" w:cstheme="minorHAnsi"/>
          <w:bCs/>
          <w:sz w:val="22"/>
          <w:szCs w:val="22"/>
        </w:rPr>
        <w:t xml:space="preserve">, kot je določeno </w:t>
      </w:r>
      <w:r>
        <w:rPr>
          <w:rFonts w:asciiTheme="minorHAnsi" w:hAnsiTheme="minorHAnsi" w:cstheme="minorHAnsi"/>
          <w:bCs/>
          <w:sz w:val="22"/>
          <w:szCs w:val="22"/>
        </w:rPr>
        <w:t xml:space="preserve">v 13. členu </w:t>
      </w:r>
      <w:r w:rsidRPr="00747FC3">
        <w:rPr>
          <w:rFonts w:asciiTheme="minorHAnsi" w:hAnsiTheme="minorHAnsi" w:cstheme="minorHAnsi"/>
          <w:bCs/>
          <w:sz w:val="22"/>
          <w:szCs w:val="22"/>
        </w:rPr>
        <w:t>osebnega načrta, do nastanka razlogov, zaradi katerih uporabnik storitev več ne bo želel ali potreboval</w:t>
      </w:r>
      <w:r>
        <w:rPr>
          <w:rFonts w:asciiTheme="minorHAnsi" w:hAnsiTheme="minorHAnsi" w:cstheme="minorHAnsi"/>
          <w:bCs/>
          <w:sz w:val="22"/>
          <w:szCs w:val="22"/>
        </w:rPr>
        <w:t xml:space="preserve"> oz. do izstopa uporabnika iz sistema</w:t>
      </w:r>
      <w:r w:rsidRPr="00747FC3">
        <w:rPr>
          <w:rFonts w:asciiTheme="minorHAnsi" w:hAnsiTheme="minorHAnsi" w:cstheme="minorHAnsi"/>
          <w:bCs/>
          <w:sz w:val="22"/>
          <w:szCs w:val="22"/>
        </w:rPr>
        <w:t>.</w:t>
      </w:r>
    </w:p>
    <w:p w14:paraId="365B8809" w14:textId="77777777" w:rsidR="00313FC4" w:rsidRPr="00747FC3" w:rsidRDefault="00313FC4" w:rsidP="00313FC4">
      <w:pPr>
        <w:shd w:val="clear" w:color="auto" w:fill="FFFFFF" w:themeFill="background1"/>
        <w:rPr>
          <w:rFonts w:asciiTheme="minorHAnsi" w:hAnsiTheme="minorHAnsi" w:cstheme="minorHAnsi"/>
          <w:bCs/>
          <w:sz w:val="22"/>
          <w:szCs w:val="22"/>
        </w:rPr>
      </w:pPr>
    </w:p>
    <w:p w14:paraId="707E8647" w14:textId="77777777" w:rsidR="00313FC4" w:rsidRPr="00747FC3" w:rsidRDefault="00313FC4" w:rsidP="00313FC4">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8</w:t>
      </w:r>
      <w:r w:rsidRPr="00747FC3">
        <w:rPr>
          <w:rFonts w:asciiTheme="minorHAnsi" w:hAnsiTheme="minorHAnsi" w:cstheme="minorHAnsi"/>
          <w:bCs/>
          <w:sz w:val="22"/>
          <w:szCs w:val="22"/>
        </w:rPr>
        <w:t>. člen</w:t>
      </w:r>
    </w:p>
    <w:p w14:paraId="40F236CC" w14:textId="77777777" w:rsidR="00313FC4" w:rsidRPr="00747FC3" w:rsidRDefault="00313FC4" w:rsidP="00313FC4">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(obračunavanje nastanitve in prehrane)</w:t>
      </w:r>
    </w:p>
    <w:p w14:paraId="272D0441" w14:textId="77777777" w:rsidR="00313FC4" w:rsidRPr="00747FC3" w:rsidRDefault="00313FC4" w:rsidP="00313FC4">
      <w:pPr>
        <w:shd w:val="clear" w:color="auto" w:fill="FFFFFF" w:themeFill="background1"/>
        <w:jc w:val="center"/>
        <w:rPr>
          <w:rFonts w:asciiTheme="minorHAnsi" w:hAnsiTheme="minorHAnsi" w:cstheme="minorHAnsi"/>
          <w:bCs/>
          <w:sz w:val="22"/>
          <w:szCs w:val="22"/>
        </w:rPr>
      </w:pPr>
    </w:p>
    <w:p w14:paraId="05090AC8" w14:textId="6E52BFCC" w:rsidR="00313FC4" w:rsidRPr="00F0383E" w:rsidRDefault="00313FC4" w:rsidP="00313FC4">
      <w:pPr>
        <w:shd w:val="clear" w:color="auto" w:fill="FFFFFF" w:themeFill="background1"/>
        <w:jc w:val="both"/>
        <w:rPr>
          <w:rFonts w:asciiTheme="minorHAnsi" w:hAnsiTheme="minorHAnsi" w:cstheme="minorHAnsi"/>
          <w:sz w:val="22"/>
          <w:szCs w:val="22"/>
        </w:rPr>
      </w:pPr>
      <w:r w:rsidRPr="00F0383E">
        <w:rPr>
          <w:rFonts w:asciiTheme="minorHAnsi" w:hAnsiTheme="minorHAnsi" w:cstheme="minorHAnsi"/>
          <w:sz w:val="22"/>
          <w:szCs w:val="22"/>
        </w:rPr>
        <w:t>Obseg nastanitve in prehrane določa 34.a člen ZDOsk-1. Na tej podlagi ima izvajalec DO sprejet interni akt,</w:t>
      </w:r>
      <w:r w:rsidR="00AB0CE2">
        <w:rPr>
          <w:rFonts w:asciiTheme="minorHAnsi" w:hAnsiTheme="minorHAnsi" w:cstheme="minorHAnsi"/>
          <w:sz w:val="22"/>
          <w:szCs w:val="22"/>
        </w:rPr>
        <w:t xml:space="preserve"> </w:t>
      </w:r>
      <w:r w:rsidRPr="00F0383E">
        <w:rPr>
          <w:rFonts w:asciiTheme="minorHAnsi" w:hAnsiTheme="minorHAnsi" w:cstheme="minorHAnsi"/>
          <w:sz w:val="22"/>
          <w:szCs w:val="22"/>
        </w:rPr>
        <w:t xml:space="preserve">ki natančneje opredeljuje točen obseg nastanitve in prehrane, ter </w:t>
      </w:r>
      <w:commentRangeStart w:id="2"/>
      <w:r w:rsidRPr="00F0383E">
        <w:rPr>
          <w:rFonts w:asciiTheme="minorHAnsi" w:hAnsiTheme="minorHAnsi" w:cstheme="minorHAnsi"/>
          <w:sz w:val="22"/>
          <w:szCs w:val="22"/>
        </w:rPr>
        <w:t>vsakokratni veljavni cenik, ki sta skladna z ZDOsk-1</w:t>
      </w:r>
      <w:r w:rsidR="004C0AA3">
        <w:rPr>
          <w:rFonts w:asciiTheme="minorHAnsi" w:hAnsiTheme="minorHAnsi" w:cstheme="minorHAnsi"/>
          <w:sz w:val="22"/>
          <w:szCs w:val="22"/>
        </w:rPr>
        <w:t xml:space="preserve"> in </w:t>
      </w:r>
      <w:r w:rsidRPr="00F0383E">
        <w:rPr>
          <w:rFonts w:asciiTheme="minorHAnsi" w:hAnsiTheme="minorHAnsi" w:cstheme="minorHAnsi"/>
          <w:sz w:val="22"/>
          <w:szCs w:val="22"/>
        </w:rPr>
        <w:t>objavljena na spletni strani izvajalca DO</w:t>
      </w:r>
      <w:r w:rsidR="004C0AA3">
        <w:rPr>
          <w:rFonts w:asciiTheme="minorHAnsi" w:hAnsiTheme="minorHAnsi" w:cstheme="minorHAnsi"/>
          <w:sz w:val="22"/>
          <w:szCs w:val="22"/>
        </w:rPr>
        <w:t>.</w:t>
      </w:r>
      <w:commentRangeEnd w:id="2"/>
      <w:r w:rsidR="004C0AA3">
        <w:rPr>
          <w:rStyle w:val="Pripombasklic"/>
        </w:rPr>
        <w:commentReference w:id="2"/>
      </w:r>
    </w:p>
    <w:p w14:paraId="46EF53FA" w14:textId="77777777" w:rsidR="00313FC4" w:rsidRPr="00F0383E" w:rsidRDefault="00313FC4" w:rsidP="00313FC4">
      <w:pPr>
        <w:shd w:val="clear" w:color="auto" w:fill="FFFFFF" w:themeFill="background1"/>
        <w:jc w:val="both"/>
        <w:rPr>
          <w:rFonts w:asciiTheme="minorHAnsi" w:hAnsiTheme="minorHAnsi" w:cstheme="minorHAnsi"/>
          <w:bCs/>
          <w:sz w:val="22"/>
          <w:szCs w:val="22"/>
        </w:rPr>
      </w:pPr>
    </w:p>
    <w:p w14:paraId="667575EF" w14:textId="3994D9CB" w:rsidR="00313FC4" w:rsidRPr="00747FC3" w:rsidRDefault="00313FC4" w:rsidP="00313FC4">
      <w:pPr>
        <w:shd w:val="clear" w:color="auto" w:fill="FFFFFF" w:themeFill="background1"/>
        <w:jc w:val="both"/>
        <w:rPr>
          <w:rFonts w:asciiTheme="minorHAnsi" w:hAnsiTheme="minorHAnsi" w:cstheme="minorHAnsi"/>
          <w:bCs/>
          <w:sz w:val="22"/>
          <w:szCs w:val="22"/>
        </w:rPr>
      </w:pPr>
      <w:r w:rsidRPr="00F0383E">
        <w:rPr>
          <w:rFonts w:asciiTheme="minorHAnsi" w:hAnsiTheme="minorHAnsi" w:cstheme="minorHAnsi"/>
          <w:sz w:val="22"/>
          <w:szCs w:val="22"/>
        </w:rPr>
        <w:t xml:space="preserve">Cena standardne namestitve </w:t>
      </w:r>
      <w:r w:rsidR="002E4D43">
        <w:rPr>
          <w:rFonts w:asciiTheme="minorHAnsi" w:hAnsiTheme="minorHAnsi" w:cstheme="minorHAnsi"/>
          <w:sz w:val="22"/>
          <w:szCs w:val="22"/>
        </w:rPr>
        <w:t xml:space="preserve">in prehrane </w:t>
      </w:r>
      <w:r w:rsidRPr="00F0383E">
        <w:rPr>
          <w:rFonts w:asciiTheme="minorHAnsi" w:hAnsiTheme="minorHAnsi" w:cstheme="minorHAnsi"/>
          <w:sz w:val="22"/>
          <w:szCs w:val="22"/>
        </w:rPr>
        <w:t xml:space="preserve">v domu znaša ________ evrov na </w:t>
      </w:r>
      <w:r>
        <w:rPr>
          <w:rFonts w:asciiTheme="minorHAnsi" w:hAnsiTheme="minorHAnsi" w:cstheme="minorHAnsi"/>
          <w:sz w:val="22"/>
          <w:szCs w:val="22"/>
        </w:rPr>
        <w:t>dan</w:t>
      </w:r>
      <w:r w:rsidRPr="00F0383E">
        <w:rPr>
          <w:rFonts w:asciiTheme="minorHAnsi" w:hAnsiTheme="minorHAnsi" w:cstheme="minorHAnsi"/>
          <w:sz w:val="22"/>
          <w:szCs w:val="22"/>
        </w:rPr>
        <w:t>. Uporabnik bo bival v ___________________________ [</w:t>
      </w:r>
      <w:r w:rsidR="00AB0CE2">
        <w:rPr>
          <w:rFonts w:asciiTheme="minorHAnsi" w:hAnsiTheme="minorHAnsi" w:cstheme="minorHAnsi"/>
          <w:i/>
          <w:iCs/>
          <w:color w:val="BFBFBF" w:themeColor="background1" w:themeShade="BF"/>
          <w:sz w:val="22"/>
          <w:szCs w:val="22"/>
        </w:rPr>
        <w:t>številka</w:t>
      </w:r>
      <w:r w:rsidR="00AB0CE2" w:rsidRPr="00747CCA">
        <w:rPr>
          <w:rFonts w:asciiTheme="minorHAnsi" w:hAnsiTheme="minorHAnsi" w:cstheme="minorHAnsi"/>
          <w:i/>
          <w:iCs/>
          <w:color w:val="BFBFBF" w:themeColor="background1" w:themeShade="BF"/>
          <w:sz w:val="22"/>
          <w:szCs w:val="22"/>
        </w:rPr>
        <w:t xml:space="preserve"> </w:t>
      </w:r>
      <w:r w:rsidRPr="00747CCA">
        <w:rPr>
          <w:rFonts w:asciiTheme="minorHAnsi" w:hAnsiTheme="minorHAnsi" w:cstheme="minorHAnsi"/>
          <w:i/>
          <w:iCs/>
          <w:color w:val="BFBFBF" w:themeColor="background1" w:themeShade="BF"/>
          <w:sz w:val="22"/>
          <w:szCs w:val="22"/>
        </w:rPr>
        <w:t>sobe</w:t>
      </w:r>
      <w:r w:rsidRPr="00F0383E">
        <w:rPr>
          <w:rFonts w:asciiTheme="minorHAnsi" w:hAnsiTheme="minorHAnsi" w:cstheme="minorHAnsi"/>
          <w:sz w:val="22"/>
          <w:szCs w:val="22"/>
        </w:rPr>
        <w:t>], za katero je določena cena_________________</w:t>
      </w:r>
      <w:r w:rsidR="00AB0CE2">
        <w:rPr>
          <w:rFonts w:asciiTheme="minorHAnsi" w:hAnsiTheme="minorHAnsi" w:cstheme="minorHAnsi"/>
          <w:sz w:val="22"/>
          <w:szCs w:val="22"/>
        </w:rPr>
        <w:t xml:space="preserve"> evrov na dan</w:t>
      </w:r>
      <w:r w:rsidRPr="00F0383E">
        <w:rPr>
          <w:rFonts w:asciiTheme="minorHAnsi" w:hAnsiTheme="minorHAnsi" w:cstheme="minorHAnsi"/>
          <w:sz w:val="22"/>
          <w:szCs w:val="22"/>
        </w:rPr>
        <w:t xml:space="preserve">. </w:t>
      </w:r>
      <w:r w:rsidRPr="00F0383E">
        <w:rPr>
          <w:rFonts w:asciiTheme="minorHAnsi" w:hAnsiTheme="minorHAnsi" w:cstheme="minorHAnsi"/>
          <w:bCs/>
          <w:sz w:val="22"/>
          <w:szCs w:val="22"/>
        </w:rPr>
        <w:t>Nastanitev in prehrana se obračunavata za pretekli mesec. Uporabnik bo prejel račun oziroma obračunski list, iz katerega bo razvidna vrsta in obseg nastanitve in prehrane</w:t>
      </w:r>
      <w:r w:rsidRPr="00747FC3">
        <w:rPr>
          <w:rFonts w:asciiTheme="minorHAnsi" w:hAnsiTheme="minorHAnsi" w:cstheme="minorHAnsi"/>
          <w:sz w:val="22"/>
          <w:szCs w:val="22"/>
        </w:rPr>
        <w:t xml:space="preserve"> oziroma storitev</w:t>
      </w:r>
      <w:r w:rsidRPr="00747FC3">
        <w:rPr>
          <w:rFonts w:asciiTheme="minorHAnsi" w:hAnsiTheme="minorHAnsi" w:cstheme="minorHAnsi"/>
          <w:bCs/>
          <w:sz w:val="22"/>
          <w:szCs w:val="22"/>
        </w:rPr>
        <w:t>, ki so mu bile obračunane.</w:t>
      </w:r>
    </w:p>
    <w:p w14:paraId="433A430A" w14:textId="77777777" w:rsidR="00313FC4" w:rsidRPr="00747FC3" w:rsidRDefault="00313FC4" w:rsidP="00313FC4">
      <w:pPr>
        <w:jc w:val="both"/>
        <w:rPr>
          <w:rFonts w:asciiTheme="minorHAnsi" w:hAnsiTheme="minorHAnsi" w:cstheme="minorHAnsi"/>
          <w:color w:val="000000"/>
          <w:sz w:val="22"/>
          <w:szCs w:val="22"/>
          <w:shd w:val="clear" w:color="auto" w:fill="FFFFFF"/>
        </w:rPr>
      </w:pPr>
    </w:p>
    <w:p w14:paraId="2D2AC215" w14:textId="75AFD0A3" w:rsidR="00313FC4" w:rsidRPr="00747FC3" w:rsidRDefault="00313FC4" w:rsidP="00313FC4">
      <w:pPr>
        <w:jc w:val="both"/>
        <w:rPr>
          <w:rFonts w:asciiTheme="minorHAnsi" w:hAnsiTheme="minorHAnsi" w:cstheme="minorHAnsi"/>
          <w:sz w:val="22"/>
          <w:szCs w:val="22"/>
        </w:rPr>
      </w:pPr>
      <w:r w:rsidRPr="00747FC3">
        <w:rPr>
          <w:rFonts w:asciiTheme="minorHAnsi" w:hAnsiTheme="minorHAnsi" w:cstheme="minorHAnsi"/>
          <w:bCs/>
          <w:sz w:val="22"/>
          <w:szCs w:val="22"/>
        </w:rPr>
        <w:t xml:space="preserve">Uporabnik, ki se za stalno izseli iz sobe, plača strošek izselitve, pri čemer se znesek preračuna na dejansko nastanitev in prehrano glede na število dni v mesecu izselitve. Če uporabnik zapusti </w:t>
      </w:r>
      <w:r w:rsidR="00747CCA">
        <w:rPr>
          <w:rFonts w:asciiTheme="minorHAnsi" w:hAnsiTheme="minorHAnsi" w:cstheme="minorHAnsi"/>
          <w:bCs/>
          <w:sz w:val="22"/>
          <w:szCs w:val="22"/>
        </w:rPr>
        <w:t>dom</w:t>
      </w:r>
      <w:r w:rsidRPr="00747FC3">
        <w:rPr>
          <w:rFonts w:asciiTheme="minorHAnsi" w:hAnsiTheme="minorHAnsi" w:cstheme="minorHAnsi"/>
          <w:bCs/>
          <w:sz w:val="22"/>
          <w:szCs w:val="22"/>
        </w:rPr>
        <w:t xml:space="preserve"> pred koncem meseca, se obračun oskrbnih stroškov pripravi v roku 7 dni po zapustitvi doma. </w:t>
      </w:r>
      <w:r w:rsidRPr="00747FC3">
        <w:rPr>
          <w:rFonts w:asciiTheme="minorHAnsi" w:hAnsiTheme="minorHAnsi" w:cstheme="minorHAnsi"/>
          <w:sz w:val="22"/>
          <w:szCs w:val="22"/>
        </w:rPr>
        <w:t xml:space="preserve">Uporabnik oziroma svojci so dolžni sobo izprazniti v enem dnevu, </w:t>
      </w:r>
      <w:r>
        <w:rPr>
          <w:rFonts w:asciiTheme="minorHAnsi" w:hAnsiTheme="minorHAnsi" w:cstheme="minorHAnsi"/>
          <w:sz w:val="22"/>
          <w:szCs w:val="22"/>
        </w:rPr>
        <w:t>če</w:t>
      </w:r>
      <w:r w:rsidRPr="00747FC3">
        <w:rPr>
          <w:rFonts w:asciiTheme="minorHAnsi" w:hAnsiTheme="minorHAnsi" w:cstheme="minorHAnsi"/>
          <w:sz w:val="22"/>
          <w:szCs w:val="22"/>
        </w:rPr>
        <w:t xml:space="preserve"> t</w:t>
      </w:r>
      <w:r w:rsidR="00747CCA">
        <w:rPr>
          <w:rFonts w:asciiTheme="minorHAnsi" w:hAnsiTheme="minorHAnsi" w:cstheme="minorHAnsi"/>
          <w:sz w:val="22"/>
          <w:szCs w:val="22"/>
        </w:rPr>
        <w:t>ega</w:t>
      </w:r>
      <w:r w:rsidRPr="00747FC3">
        <w:rPr>
          <w:rFonts w:asciiTheme="minorHAnsi" w:hAnsiTheme="minorHAnsi" w:cstheme="minorHAnsi"/>
          <w:sz w:val="22"/>
          <w:szCs w:val="22"/>
        </w:rPr>
        <w:t xml:space="preserve"> ne </w:t>
      </w:r>
      <w:r w:rsidR="00747CCA">
        <w:rPr>
          <w:rFonts w:asciiTheme="minorHAnsi" w:hAnsiTheme="minorHAnsi" w:cstheme="minorHAnsi"/>
          <w:sz w:val="22"/>
          <w:szCs w:val="22"/>
        </w:rPr>
        <w:t>storijo,</w:t>
      </w:r>
      <w:r w:rsidRPr="00747FC3">
        <w:rPr>
          <w:rFonts w:asciiTheme="minorHAnsi" w:hAnsiTheme="minorHAnsi" w:cstheme="minorHAnsi"/>
          <w:sz w:val="22"/>
          <w:szCs w:val="22"/>
        </w:rPr>
        <w:t xml:space="preserve"> sobo izpraznijo zaposleni doma. Po izselitvi so svojci dolžni prevzeti osebne stvari uporabnika. </w:t>
      </w:r>
      <w:r>
        <w:rPr>
          <w:rFonts w:asciiTheme="minorHAnsi" w:hAnsiTheme="minorHAnsi" w:cstheme="minorHAnsi"/>
          <w:sz w:val="22"/>
          <w:szCs w:val="22"/>
        </w:rPr>
        <w:t>Če</w:t>
      </w:r>
      <w:r w:rsidRPr="00747FC3">
        <w:rPr>
          <w:rFonts w:asciiTheme="minorHAnsi" w:hAnsiTheme="minorHAnsi" w:cstheme="minorHAnsi"/>
          <w:sz w:val="22"/>
          <w:szCs w:val="22"/>
        </w:rPr>
        <w:t xml:space="preserve"> v 7 dneh po izselitvi osebnih stvari ne prevzamejo, se prične zaračunavati ležarina osebnih stvari, po ceni, opredeljeni v veljavnem ceniku doma. Zadnji rok za prevzem osebnih stvari je 30 dni, </w:t>
      </w:r>
      <w:r>
        <w:rPr>
          <w:rFonts w:asciiTheme="minorHAnsi" w:hAnsiTheme="minorHAnsi" w:cstheme="minorHAnsi"/>
          <w:sz w:val="22"/>
          <w:szCs w:val="22"/>
        </w:rPr>
        <w:t>če</w:t>
      </w:r>
      <w:r w:rsidRPr="00747FC3">
        <w:rPr>
          <w:rFonts w:asciiTheme="minorHAnsi" w:hAnsiTheme="minorHAnsi" w:cstheme="minorHAnsi"/>
          <w:sz w:val="22"/>
          <w:szCs w:val="22"/>
        </w:rPr>
        <w:t xml:space="preserve"> niti po tem času osebnih stvari na prevzamejo, se te odstranijo oziroma uničijo.</w:t>
      </w:r>
    </w:p>
    <w:p w14:paraId="5C64653C" w14:textId="77777777" w:rsidR="00313FC4" w:rsidRPr="00747FC3" w:rsidRDefault="00313FC4" w:rsidP="00313FC4">
      <w:pPr>
        <w:pStyle w:val="Golobesedilo"/>
        <w:jc w:val="both"/>
        <w:rPr>
          <w:rFonts w:asciiTheme="minorHAnsi" w:hAnsiTheme="minorHAnsi" w:cstheme="minorHAnsi"/>
          <w:sz w:val="22"/>
          <w:szCs w:val="22"/>
        </w:rPr>
      </w:pPr>
    </w:p>
    <w:p w14:paraId="128CA530" w14:textId="77777777" w:rsidR="00313FC4" w:rsidRDefault="00313FC4" w:rsidP="00313FC4">
      <w:pPr>
        <w:pStyle w:val="Golobesedilo"/>
        <w:jc w:val="both"/>
        <w:rPr>
          <w:rFonts w:asciiTheme="minorHAnsi" w:hAnsiTheme="minorHAnsi" w:cstheme="minorHAnsi"/>
          <w:sz w:val="22"/>
          <w:szCs w:val="22"/>
        </w:rPr>
      </w:pPr>
      <w:r w:rsidRPr="00747FC3">
        <w:rPr>
          <w:rFonts w:asciiTheme="minorHAnsi" w:hAnsiTheme="minorHAnsi" w:cstheme="minorHAnsi"/>
          <w:sz w:val="22"/>
          <w:szCs w:val="22"/>
        </w:rPr>
        <w:t>Za čas, ko je uporabnik napoten na bolnišnično zdravljenje, zdraviliško zdravljenje ali je iz drugih razlogov odsoten, se cena nastanitve in prehrane, s prvim dnem odsotnosti, zniža za stroške živil, če je odsotnost najavljena najmanj dva dni prej, če odsotnost ni bila najavljena, pa od drugega dne odsotnosti dalje.</w:t>
      </w:r>
    </w:p>
    <w:p w14:paraId="2C49E7F5" w14:textId="77777777" w:rsidR="002E4D43" w:rsidRDefault="002E4D43" w:rsidP="00313FC4">
      <w:pPr>
        <w:pStyle w:val="Golobesedilo"/>
        <w:jc w:val="both"/>
        <w:rPr>
          <w:rFonts w:asciiTheme="minorHAnsi" w:hAnsiTheme="minorHAnsi" w:cstheme="minorHAnsi"/>
          <w:sz w:val="22"/>
          <w:szCs w:val="22"/>
        </w:rPr>
      </w:pPr>
    </w:p>
    <w:p w14:paraId="6959F8F4" w14:textId="77777777" w:rsidR="002E4D43" w:rsidRDefault="002E4D43" w:rsidP="002E4D43">
      <w:pPr>
        <w:pStyle w:val="Golobesedilo"/>
        <w:jc w:val="both"/>
        <w:rPr>
          <w:rFonts w:asciiTheme="minorHAnsi" w:hAnsiTheme="minorHAnsi" w:cstheme="minorHAnsi"/>
          <w:sz w:val="22"/>
          <w:szCs w:val="22"/>
        </w:rPr>
      </w:pPr>
      <w:r w:rsidRPr="005B1AFE">
        <w:rPr>
          <w:rFonts w:asciiTheme="minorHAnsi" w:hAnsiTheme="minorHAnsi" w:cstheme="minorHAnsi"/>
          <w:sz w:val="22"/>
          <w:szCs w:val="22"/>
        </w:rPr>
        <w:t xml:space="preserve">Izvajalec DO o uskladitvi cene redno obvešča uporabnika </w:t>
      </w:r>
      <w:r w:rsidRPr="00726818">
        <w:rPr>
          <w:rFonts w:asciiTheme="minorHAnsi" w:hAnsiTheme="minorHAnsi" w:cstheme="minorHAnsi"/>
          <w:sz w:val="22"/>
          <w:szCs w:val="22"/>
        </w:rPr>
        <w:t>oz. njegov</w:t>
      </w:r>
      <w:r>
        <w:rPr>
          <w:rFonts w:asciiTheme="minorHAnsi" w:hAnsiTheme="minorHAnsi" w:cstheme="minorHAnsi"/>
          <w:sz w:val="22"/>
          <w:szCs w:val="22"/>
        </w:rPr>
        <w:t>ega</w:t>
      </w:r>
      <w:r w:rsidRPr="00726818">
        <w:rPr>
          <w:rFonts w:asciiTheme="minorHAnsi" w:hAnsiTheme="minorHAnsi" w:cstheme="minorHAnsi"/>
          <w:sz w:val="22"/>
          <w:szCs w:val="22"/>
        </w:rPr>
        <w:t xml:space="preserve"> zakonit</w:t>
      </w:r>
      <w:r>
        <w:rPr>
          <w:rFonts w:asciiTheme="minorHAnsi" w:hAnsiTheme="minorHAnsi" w:cstheme="minorHAnsi"/>
          <w:sz w:val="22"/>
          <w:szCs w:val="22"/>
        </w:rPr>
        <w:t>ega</w:t>
      </w:r>
      <w:r w:rsidRPr="00726818">
        <w:rPr>
          <w:rFonts w:asciiTheme="minorHAnsi" w:hAnsiTheme="minorHAnsi" w:cstheme="minorHAnsi"/>
          <w:sz w:val="22"/>
          <w:szCs w:val="22"/>
        </w:rPr>
        <w:t xml:space="preserve"> zastopnik</w:t>
      </w:r>
      <w:r>
        <w:rPr>
          <w:rFonts w:asciiTheme="minorHAnsi" w:hAnsiTheme="minorHAnsi" w:cstheme="minorHAnsi"/>
          <w:sz w:val="22"/>
          <w:szCs w:val="22"/>
        </w:rPr>
        <w:t>a</w:t>
      </w:r>
      <w:r w:rsidRPr="00726818">
        <w:rPr>
          <w:rFonts w:asciiTheme="minorHAnsi" w:hAnsiTheme="minorHAnsi" w:cstheme="minorHAnsi"/>
          <w:sz w:val="22"/>
          <w:szCs w:val="22"/>
        </w:rPr>
        <w:t xml:space="preserve"> ali pooblaščenc</w:t>
      </w:r>
      <w:r>
        <w:rPr>
          <w:rFonts w:asciiTheme="minorHAnsi" w:hAnsiTheme="minorHAnsi" w:cstheme="minorHAnsi"/>
          <w:sz w:val="22"/>
          <w:szCs w:val="22"/>
        </w:rPr>
        <w:t>a</w:t>
      </w:r>
      <w:r w:rsidRPr="00726818">
        <w:rPr>
          <w:rFonts w:asciiTheme="minorHAnsi" w:hAnsiTheme="minorHAnsi" w:cstheme="minorHAnsi"/>
          <w:sz w:val="22"/>
          <w:szCs w:val="22"/>
        </w:rPr>
        <w:t xml:space="preserve"> </w:t>
      </w:r>
      <w:r w:rsidRPr="005B1AFE">
        <w:rPr>
          <w:rFonts w:asciiTheme="minorHAnsi" w:hAnsiTheme="minorHAnsi" w:cstheme="minorHAnsi"/>
          <w:sz w:val="22"/>
          <w:szCs w:val="22"/>
        </w:rPr>
        <w:t>tako, da nove cene objavi na oglasni deski doma in na svoji spletni strani ter izstavi račun po usklajeni ceni.</w:t>
      </w:r>
    </w:p>
    <w:p w14:paraId="26EBD0C7" w14:textId="77777777" w:rsidR="002E4D43" w:rsidRPr="005B1AFE" w:rsidRDefault="002E4D43" w:rsidP="002E4D43">
      <w:pPr>
        <w:pStyle w:val="Golobesedilo"/>
        <w:jc w:val="both"/>
        <w:rPr>
          <w:rFonts w:asciiTheme="minorHAnsi" w:hAnsiTheme="minorHAnsi" w:cstheme="minorHAnsi"/>
          <w:sz w:val="22"/>
          <w:szCs w:val="22"/>
        </w:rPr>
      </w:pPr>
    </w:p>
    <w:p w14:paraId="3BB09BE2" w14:textId="77777777" w:rsidR="002E4D43" w:rsidRPr="00747FC3" w:rsidRDefault="002E4D43" w:rsidP="002E4D43">
      <w:pPr>
        <w:pStyle w:val="Golobesedilo"/>
        <w:jc w:val="both"/>
        <w:rPr>
          <w:rFonts w:asciiTheme="minorHAnsi" w:hAnsiTheme="minorHAnsi" w:cstheme="minorHAnsi"/>
          <w:sz w:val="22"/>
          <w:szCs w:val="22"/>
        </w:rPr>
      </w:pPr>
      <w:r w:rsidRPr="005B1AFE">
        <w:rPr>
          <w:rFonts w:asciiTheme="minorHAnsi" w:hAnsiTheme="minorHAnsi" w:cstheme="minorHAnsi"/>
          <w:sz w:val="22"/>
          <w:szCs w:val="22"/>
        </w:rPr>
        <w:t xml:space="preserve">S podpisom tega osebnega načrta uporabnik </w:t>
      </w:r>
      <w:r w:rsidRPr="00726818">
        <w:rPr>
          <w:rFonts w:asciiTheme="minorHAnsi" w:hAnsiTheme="minorHAnsi" w:cstheme="minorHAnsi"/>
          <w:sz w:val="22"/>
          <w:szCs w:val="22"/>
        </w:rPr>
        <w:t xml:space="preserve">oz. njegov zakoniti zastopnik ali pooblaščenec </w:t>
      </w:r>
      <w:r w:rsidRPr="005B1AFE">
        <w:rPr>
          <w:rFonts w:asciiTheme="minorHAnsi" w:hAnsiTheme="minorHAnsi" w:cstheme="minorHAnsi"/>
          <w:sz w:val="22"/>
          <w:szCs w:val="22"/>
        </w:rPr>
        <w:t>soglašata, da se šteje objava novih cen na oglasni deski in spletni strani izvajalca DO kot ustrezno obvestilo o spremembi cen, ter se odpovedujeta vsakokratnemu pošiljanju posebnih obvestil o spremembah cen v pisni obliki.</w:t>
      </w:r>
    </w:p>
    <w:p w14:paraId="69BFA7D6" w14:textId="77777777" w:rsidR="002E4D43" w:rsidRPr="00747FC3" w:rsidRDefault="002E4D43" w:rsidP="00313FC4">
      <w:pPr>
        <w:pStyle w:val="Golobesedilo"/>
        <w:jc w:val="both"/>
        <w:rPr>
          <w:rFonts w:asciiTheme="minorHAnsi" w:hAnsiTheme="minorHAnsi" w:cstheme="minorHAnsi"/>
          <w:sz w:val="22"/>
          <w:szCs w:val="22"/>
        </w:rPr>
      </w:pPr>
    </w:p>
    <w:p w14:paraId="38A9D59D" w14:textId="77777777" w:rsidR="00313FC4" w:rsidRPr="00747FC3" w:rsidRDefault="00313FC4" w:rsidP="00313FC4">
      <w:pPr>
        <w:jc w:val="center"/>
        <w:rPr>
          <w:rFonts w:asciiTheme="minorHAnsi" w:hAnsiTheme="minorHAnsi" w:cstheme="minorHAnsi"/>
          <w:bCs/>
          <w:sz w:val="22"/>
          <w:szCs w:val="22"/>
        </w:rPr>
      </w:pPr>
    </w:p>
    <w:p w14:paraId="6674C432" w14:textId="77777777" w:rsidR="00313FC4" w:rsidRPr="00747FC3" w:rsidRDefault="00313FC4" w:rsidP="00313FC4">
      <w:pPr>
        <w:jc w:val="center"/>
        <w:rPr>
          <w:rFonts w:asciiTheme="minorHAnsi" w:hAnsiTheme="minorHAnsi" w:cstheme="minorHAnsi"/>
          <w:bCs/>
          <w:sz w:val="22"/>
          <w:szCs w:val="22"/>
        </w:rPr>
      </w:pPr>
      <w:r>
        <w:rPr>
          <w:rFonts w:asciiTheme="minorHAnsi" w:hAnsiTheme="minorHAnsi" w:cstheme="minorHAnsi"/>
          <w:bCs/>
          <w:sz w:val="22"/>
          <w:szCs w:val="22"/>
        </w:rPr>
        <w:t>9</w:t>
      </w:r>
      <w:r w:rsidRPr="00747FC3">
        <w:rPr>
          <w:rFonts w:asciiTheme="minorHAnsi" w:hAnsiTheme="minorHAnsi" w:cstheme="minorHAnsi"/>
          <w:bCs/>
          <w:sz w:val="22"/>
          <w:szCs w:val="22"/>
        </w:rPr>
        <w:t>. člen</w:t>
      </w:r>
    </w:p>
    <w:p w14:paraId="28979C0A" w14:textId="77777777" w:rsidR="00313FC4" w:rsidRPr="00747FC3" w:rsidRDefault="00313FC4" w:rsidP="00313FC4">
      <w:pPr>
        <w:jc w:val="center"/>
        <w:rPr>
          <w:rFonts w:asciiTheme="minorHAnsi" w:hAnsiTheme="minorHAnsi" w:cstheme="minorHAnsi"/>
          <w:bCs/>
          <w:sz w:val="22"/>
          <w:szCs w:val="22"/>
        </w:rPr>
      </w:pPr>
      <w:r w:rsidRPr="00747FC3">
        <w:rPr>
          <w:rFonts w:asciiTheme="minorHAnsi" w:hAnsiTheme="minorHAnsi" w:cstheme="minorHAnsi"/>
          <w:bCs/>
          <w:sz w:val="22"/>
          <w:szCs w:val="22"/>
        </w:rPr>
        <w:t>(plačevanje stroškov nastanitve in prehrane)</w:t>
      </w:r>
    </w:p>
    <w:p w14:paraId="5B49F85C" w14:textId="77777777" w:rsidR="00313FC4" w:rsidRPr="00747FC3" w:rsidRDefault="00313FC4" w:rsidP="00313FC4">
      <w:pPr>
        <w:shd w:val="clear" w:color="auto" w:fill="FFFFFF" w:themeFill="background1"/>
        <w:jc w:val="center"/>
        <w:rPr>
          <w:rFonts w:asciiTheme="minorHAnsi" w:hAnsiTheme="minorHAnsi" w:cstheme="minorHAnsi"/>
          <w:bCs/>
          <w:sz w:val="22"/>
          <w:szCs w:val="22"/>
        </w:rPr>
      </w:pPr>
    </w:p>
    <w:p w14:paraId="3FC9BB43" w14:textId="6C7B264E" w:rsidR="00313FC4" w:rsidRPr="00F0383E" w:rsidRDefault="00313FC4" w:rsidP="00313FC4">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sz w:val="22"/>
          <w:szCs w:val="22"/>
        </w:rPr>
        <w:t xml:space="preserve">Stroške nastanitve in prehrane bo uporabnik </w:t>
      </w:r>
      <w:r w:rsidRPr="00D57B9F">
        <w:rPr>
          <w:rFonts w:asciiTheme="minorHAnsi" w:hAnsiTheme="minorHAnsi" w:cstheme="minorHAnsi"/>
          <w:sz w:val="22"/>
          <w:szCs w:val="22"/>
        </w:rPr>
        <w:t xml:space="preserve">oz. </w:t>
      </w:r>
      <w:r w:rsidRPr="00F0383E">
        <w:rPr>
          <w:rFonts w:asciiTheme="minorHAnsi" w:hAnsiTheme="minorHAnsi" w:cstheme="minorHAnsi"/>
          <w:sz w:val="22"/>
          <w:szCs w:val="22"/>
        </w:rPr>
        <w:t>njegov zakoniti zastopnik ali pooblaščenec</w:t>
      </w:r>
      <w:r w:rsidRPr="00F0383E" w:rsidDel="007437A2">
        <w:rPr>
          <w:rFonts w:asciiTheme="minorHAnsi" w:hAnsiTheme="minorHAnsi" w:cstheme="minorHAnsi"/>
          <w:sz w:val="22"/>
          <w:szCs w:val="22"/>
        </w:rPr>
        <w:t xml:space="preserve"> </w:t>
      </w:r>
      <w:r w:rsidRPr="00F0383E">
        <w:rPr>
          <w:rFonts w:asciiTheme="minorHAnsi" w:hAnsiTheme="minorHAnsi" w:cstheme="minorHAnsi"/>
          <w:sz w:val="22"/>
          <w:szCs w:val="22"/>
        </w:rPr>
        <w:t xml:space="preserve">poravnal do </w:t>
      </w:r>
      <w:r>
        <w:rPr>
          <w:rFonts w:asciiTheme="minorHAnsi" w:hAnsiTheme="minorHAnsi" w:cstheme="minorHAnsi"/>
          <w:sz w:val="22"/>
          <w:szCs w:val="22"/>
        </w:rPr>
        <w:t>________</w:t>
      </w:r>
      <w:r w:rsidRPr="00F0383E">
        <w:rPr>
          <w:rFonts w:asciiTheme="minorHAnsi" w:hAnsiTheme="minorHAnsi" w:cstheme="minorHAnsi"/>
          <w:sz w:val="22"/>
          <w:szCs w:val="22"/>
        </w:rPr>
        <w:t xml:space="preserve"> v mesecu, za pretekli mesec, na transakcijski račun izvajalca DO: _________________________ [</w:t>
      </w:r>
      <w:r w:rsidRPr="00747CCA">
        <w:rPr>
          <w:rFonts w:asciiTheme="minorHAnsi" w:hAnsiTheme="minorHAnsi" w:cstheme="minorHAnsi"/>
          <w:i/>
          <w:iCs/>
          <w:color w:val="BFBFBF" w:themeColor="background1" w:themeShade="BF"/>
          <w:sz w:val="22"/>
          <w:szCs w:val="22"/>
        </w:rPr>
        <w:t>št. transakcijskega računa</w:t>
      </w:r>
      <w:r w:rsidRPr="00F0383E">
        <w:rPr>
          <w:rFonts w:asciiTheme="minorHAnsi" w:hAnsiTheme="minorHAnsi" w:cstheme="minorHAnsi"/>
          <w:sz w:val="22"/>
          <w:szCs w:val="22"/>
        </w:rPr>
        <w:t>].</w:t>
      </w:r>
    </w:p>
    <w:p w14:paraId="3921CB03" w14:textId="77777777" w:rsidR="00313FC4" w:rsidRPr="00F0383E" w:rsidRDefault="00313FC4" w:rsidP="00313FC4">
      <w:pPr>
        <w:shd w:val="clear" w:color="auto" w:fill="FFFFFF" w:themeFill="background1"/>
        <w:jc w:val="both"/>
        <w:rPr>
          <w:rFonts w:asciiTheme="minorHAnsi" w:hAnsiTheme="minorHAnsi" w:cstheme="minorHAnsi"/>
          <w:bCs/>
          <w:sz w:val="22"/>
          <w:szCs w:val="22"/>
        </w:rPr>
      </w:pPr>
    </w:p>
    <w:p w14:paraId="60760B7A" w14:textId="77777777" w:rsidR="00313FC4" w:rsidRPr="00D57B9F" w:rsidRDefault="00313FC4" w:rsidP="00313FC4">
      <w:pPr>
        <w:shd w:val="clear" w:color="auto" w:fill="FFFFFF" w:themeFill="background1"/>
        <w:jc w:val="both"/>
        <w:rPr>
          <w:rFonts w:asciiTheme="minorHAnsi" w:hAnsiTheme="minorHAnsi" w:cstheme="minorHAnsi"/>
          <w:bCs/>
          <w:sz w:val="22"/>
          <w:szCs w:val="22"/>
        </w:rPr>
      </w:pPr>
      <w:r w:rsidRPr="00F0383E">
        <w:rPr>
          <w:rFonts w:asciiTheme="minorHAnsi" w:hAnsiTheme="minorHAnsi" w:cstheme="minorHAnsi"/>
          <w:bCs/>
          <w:sz w:val="22"/>
          <w:szCs w:val="22"/>
        </w:rPr>
        <w:t>V primeru zamude plačila se uporabniku zaračunajo zamudne</w:t>
      </w:r>
      <w:r w:rsidRPr="00D57B9F">
        <w:rPr>
          <w:rFonts w:asciiTheme="minorHAnsi" w:hAnsiTheme="minorHAnsi" w:cstheme="minorHAnsi"/>
          <w:bCs/>
          <w:sz w:val="22"/>
          <w:szCs w:val="22"/>
        </w:rPr>
        <w:t xml:space="preserve"> obresti, skladno s predpisi, ki urejajo področje zaračunavanja zamudnih obresti.</w:t>
      </w:r>
    </w:p>
    <w:p w14:paraId="2BA33BE9" w14:textId="77777777" w:rsidR="00313FC4" w:rsidRPr="00D57B9F" w:rsidRDefault="00313FC4" w:rsidP="00313FC4">
      <w:pPr>
        <w:shd w:val="clear" w:color="auto" w:fill="FFFFFF" w:themeFill="background1"/>
        <w:jc w:val="both"/>
        <w:rPr>
          <w:rFonts w:asciiTheme="minorHAnsi" w:hAnsiTheme="minorHAnsi" w:cstheme="minorHAnsi"/>
          <w:bCs/>
          <w:sz w:val="22"/>
          <w:szCs w:val="22"/>
        </w:rPr>
      </w:pPr>
    </w:p>
    <w:p w14:paraId="303E2566" w14:textId="77777777" w:rsidR="00313FC4" w:rsidRPr="00D57B9F" w:rsidRDefault="00313FC4" w:rsidP="00313FC4">
      <w:pPr>
        <w:shd w:val="clear" w:color="auto" w:fill="FFFFFF" w:themeFill="background1"/>
        <w:jc w:val="both"/>
        <w:rPr>
          <w:rFonts w:asciiTheme="minorHAnsi" w:hAnsiTheme="minorHAnsi" w:cstheme="minorHAnsi"/>
          <w:bCs/>
          <w:sz w:val="22"/>
          <w:szCs w:val="22"/>
        </w:rPr>
      </w:pPr>
      <w:r>
        <w:rPr>
          <w:rFonts w:asciiTheme="minorHAnsi" w:hAnsiTheme="minorHAnsi" w:cstheme="minorHAnsi"/>
          <w:bCs/>
          <w:sz w:val="22"/>
          <w:szCs w:val="22"/>
        </w:rPr>
        <w:t>Če</w:t>
      </w:r>
      <w:r w:rsidRPr="00D57B9F">
        <w:rPr>
          <w:rFonts w:asciiTheme="minorHAnsi" w:hAnsiTheme="minorHAnsi" w:cstheme="minorHAnsi"/>
          <w:bCs/>
          <w:sz w:val="22"/>
          <w:szCs w:val="22"/>
        </w:rPr>
        <w:t xml:space="preserve"> uporabnik oz. njegov </w:t>
      </w:r>
      <w:r w:rsidRPr="00D57B9F">
        <w:rPr>
          <w:rFonts w:asciiTheme="minorHAnsi" w:hAnsiTheme="minorHAnsi" w:cstheme="minorHAnsi"/>
          <w:sz w:val="22"/>
          <w:szCs w:val="22"/>
        </w:rPr>
        <w:t>zakoniti zastopnik ali pooblaščenec</w:t>
      </w:r>
      <w:r w:rsidRPr="00D57B9F" w:rsidDel="007437A2">
        <w:rPr>
          <w:rFonts w:asciiTheme="minorHAnsi" w:hAnsiTheme="minorHAnsi" w:cstheme="minorHAnsi"/>
          <w:bCs/>
          <w:sz w:val="22"/>
          <w:szCs w:val="22"/>
        </w:rPr>
        <w:t xml:space="preserve"> </w:t>
      </w:r>
      <w:r w:rsidRPr="00D57B9F">
        <w:rPr>
          <w:rFonts w:asciiTheme="minorHAnsi" w:hAnsiTheme="minorHAnsi" w:cstheme="minorHAnsi"/>
          <w:bCs/>
          <w:sz w:val="22"/>
          <w:szCs w:val="22"/>
        </w:rPr>
        <w:t>kljub opominu ne plača obveznosti po izstavljenem računu ali izstavljenih računih, bo izvajalec DO dolg izterjal po sodni poti.</w:t>
      </w:r>
    </w:p>
    <w:p w14:paraId="706F390C" w14:textId="3A88141F" w:rsidR="000F3B67" w:rsidRPr="00D57B9F" w:rsidRDefault="000F3B67" w:rsidP="00816F9A">
      <w:pPr>
        <w:shd w:val="clear" w:color="auto" w:fill="FFFFFF" w:themeFill="background1"/>
        <w:jc w:val="both"/>
        <w:rPr>
          <w:rFonts w:asciiTheme="minorHAnsi" w:hAnsiTheme="minorHAnsi" w:cstheme="minorHAnsi"/>
          <w:bCs/>
          <w:sz w:val="22"/>
          <w:szCs w:val="22"/>
        </w:rPr>
      </w:pPr>
    </w:p>
    <w:p w14:paraId="1AC29C70" w14:textId="4AD9A6FA" w:rsidR="00C92EFF" w:rsidRPr="00D6580D" w:rsidRDefault="004153E3" w:rsidP="00C92EFF">
      <w:pPr>
        <w:pStyle w:val="Naslov1"/>
        <w:rPr>
          <w:rFonts w:asciiTheme="minorHAnsi" w:hAnsiTheme="minorHAnsi" w:cstheme="minorHAnsi"/>
          <w:szCs w:val="22"/>
        </w:rPr>
      </w:pPr>
      <w:r w:rsidRPr="00D57B9F">
        <w:rPr>
          <w:rFonts w:asciiTheme="minorHAnsi" w:hAnsiTheme="minorHAnsi" w:cstheme="minorHAnsi"/>
          <w:szCs w:val="22"/>
        </w:rPr>
        <w:t>OBVEZNOST SPOROČANJA</w:t>
      </w:r>
    </w:p>
    <w:p w14:paraId="246258F3" w14:textId="529262AD" w:rsidR="00DC5C74" w:rsidRPr="00D6580D" w:rsidRDefault="00DC5C74" w:rsidP="00DC5C74">
      <w:pPr>
        <w:pStyle w:val="len"/>
        <w:rPr>
          <w:rFonts w:cstheme="minorHAnsi"/>
        </w:rPr>
      </w:pPr>
      <w:r w:rsidRPr="00D6580D">
        <w:rPr>
          <w:rFonts w:cstheme="minorHAnsi"/>
        </w:rPr>
        <w:t>1</w:t>
      </w:r>
      <w:r w:rsidR="008B4274">
        <w:rPr>
          <w:rFonts w:cstheme="minorHAnsi"/>
        </w:rPr>
        <w:t>0</w:t>
      </w:r>
      <w:r w:rsidRPr="00D6580D">
        <w:rPr>
          <w:rFonts w:cstheme="minorHAnsi"/>
        </w:rPr>
        <w:t>. člen</w:t>
      </w:r>
    </w:p>
    <w:p w14:paraId="6BFB19DF" w14:textId="1AE79585" w:rsidR="00DC5C74" w:rsidRPr="00D6580D" w:rsidRDefault="00A37A3F" w:rsidP="00DC5C74">
      <w:pPr>
        <w:pStyle w:val="len"/>
        <w:rPr>
          <w:rFonts w:cstheme="minorHAnsi"/>
        </w:rPr>
      </w:pPr>
      <w:r>
        <w:rPr>
          <w:rFonts w:cstheme="minorHAnsi"/>
        </w:rPr>
        <w:t>(o</w:t>
      </w:r>
      <w:r w:rsidR="00DC5C74" w:rsidRPr="00D6580D">
        <w:rPr>
          <w:rFonts w:cstheme="minorHAnsi"/>
        </w:rPr>
        <w:t>bveznost sporočanja sprememb</w:t>
      </w:r>
      <w:r>
        <w:rPr>
          <w:rFonts w:cstheme="minorHAnsi"/>
        </w:rPr>
        <w:t>)</w:t>
      </w:r>
    </w:p>
    <w:p w14:paraId="1B1C77AD" w14:textId="1D7010F4" w:rsidR="00DC5C74" w:rsidRPr="00747FC3" w:rsidRDefault="00DC5C74" w:rsidP="00DC5C74">
      <w:pPr>
        <w:jc w:val="both"/>
        <w:rPr>
          <w:rFonts w:asciiTheme="minorHAnsi" w:hAnsiTheme="minorHAnsi" w:cstheme="minorHAnsi"/>
          <w:color w:val="000000" w:themeColor="text1"/>
          <w:sz w:val="22"/>
          <w:szCs w:val="22"/>
        </w:rPr>
      </w:pPr>
      <w:r w:rsidRPr="00D57B9F">
        <w:rPr>
          <w:rFonts w:asciiTheme="minorHAnsi" w:hAnsiTheme="minorHAnsi" w:cstheme="minorHAnsi"/>
          <w:color w:val="000000" w:themeColor="text1"/>
          <w:sz w:val="22"/>
          <w:szCs w:val="22"/>
        </w:rPr>
        <w:t>Uporabnik</w:t>
      </w:r>
      <w:r w:rsidR="007437A2" w:rsidRPr="00D57B9F">
        <w:rPr>
          <w:rFonts w:asciiTheme="minorHAnsi" w:hAnsiTheme="minorHAnsi" w:cstheme="minorHAnsi"/>
          <w:color w:val="000000" w:themeColor="text1"/>
          <w:sz w:val="22"/>
          <w:szCs w:val="22"/>
        </w:rPr>
        <w:t xml:space="preserve"> </w:t>
      </w:r>
      <w:r w:rsidR="004153E3" w:rsidRPr="00D57B9F">
        <w:rPr>
          <w:rFonts w:asciiTheme="minorHAnsi" w:hAnsiTheme="minorHAnsi" w:cstheme="minorHAnsi"/>
          <w:color w:val="000000" w:themeColor="text1"/>
          <w:sz w:val="22"/>
          <w:szCs w:val="22"/>
        </w:rPr>
        <w:t>oz.</w:t>
      </w:r>
      <w:r w:rsidR="007437A2" w:rsidRPr="00D57B9F">
        <w:rPr>
          <w:rFonts w:asciiTheme="minorHAnsi" w:hAnsiTheme="minorHAnsi" w:cstheme="minorHAnsi"/>
          <w:color w:val="000000" w:themeColor="text1"/>
          <w:sz w:val="22"/>
          <w:szCs w:val="22"/>
        </w:rPr>
        <w:t xml:space="preserve"> njegov </w:t>
      </w:r>
      <w:r w:rsidR="007437A2" w:rsidRPr="00D57B9F">
        <w:rPr>
          <w:rFonts w:asciiTheme="minorHAnsi" w:hAnsiTheme="minorHAnsi" w:cstheme="minorHAnsi"/>
          <w:sz w:val="22"/>
          <w:szCs w:val="22"/>
        </w:rPr>
        <w:t xml:space="preserve">zakoniti zastopnik ali pooblaščenec </w:t>
      </w:r>
      <w:r w:rsidRPr="00D57B9F">
        <w:rPr>
          <w:rFonts w:asciiTheme="minorHAnsi" w:hAnsiTheme="minorHAnsi" w:cstheme="minorHAnsi"/>
          <w:color w:val="000000" w:themeColor="text1"/>
          <w:sz w:val="22"/>
          <w:szCs w:val="22"/>
        </w:rPr>
        <w:t>mora koordinatorju</w:t>
      </w:r>
      <w:r w:rsidR="00A37A3F">
        <w:rPr>
          <w:rFonts w:asciiTheme="minorHAnsi" w:hAnsiTheme="minorHAnsi" w:cstheme="minorHAnsi"/>
          <w:color w:val="000000" w:themeColor="text1"/>
          <w:sz w:val="22"/>
          <w:szCs w:val="22"/>
        </w:rPr>
        <w:t xml:space="preserve"> </w:t>
      </w:r>
      <w:r w:rsidR="00A37A3F">
        <w:rPr>
          <w:rFonts w:asciiTheme="minorHAnsi" w:hAnsiTheme="minorHAnsi" w:cstheme="minorHAnsi"/>
          <w:bCs/>
          <w:sz w:val="22"/>
          <w:szCs w:val="22"/>
        </w:rPr>
        <w:t>dolgotrajne oskrbe</w:t>
      </w:r>
      <w:r w:rsidR="00A37A3F">
        <w:rPr>
          <w:rFonts w:asciiTheme="minorHAnsi" w:hAnsiTheme="minorHAnsi" w:cstheme="minorHAnsi"/>
          <w:color w:val="000000" w:themeColor="text1"/>
          <w:sz w:val="22"/>
          <w:szCs w:val="22"/>
        </w:rPr>
        <w:t xml:space="preserve"> </w:t>
      </w:r>
      <w:r w:rsidRPr="00747FC3">
        <w:rPr>
          <w:rFonts w:asciiTheme="minorHAnsi" w:hAnsiTheme="minorHAnsi" w:cstheme="minorHAnsi"/>
          <w:color w:val="000000" w:themeColor="text1"/>
          <w:sz w:val="22"/>
          <w:szCs w:val="22"/>
        </w:rPr>
        <w:t>v osmih dneh od dneva, ko je sprememba nastala oziroma ko je zanjo izvedel, sporočiti naslednje spremembe: </w:t>
      </w:r>
    </w:p>
    <w:p w14:paraId="6DA86622" w14:textId="31EDE5DA" w:rsidR="00A0230E" w:rsidRDefault="00B87AA0" w:rsidP="00DC5C74">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w:t>
      </w:r>
      <w:r w:rsidR="00A0230E">
        <w:rPr>
          <w:rFonts w:asciiTheme="minorHAnsi" w:hAnsiTheme="minorHAnsi" w:cstheme="minorHAnsi"/>
          <w:color w:val="000000" w:themeColor="text1"/>
          <w:sz w:val="22"/>
          <w:szCs w:val="22"/>
        </w:rPr>
        <w:t>premembe podatkov, ki se nanašajo na osebni načrt: o</w:t>
      </w:r>
      <w:r w:rsidR="00A0230E" w:rsidRPr="00A0230E">
        <w:rPr>
          <w:rFonts w:asciiTheme="minorHAnsi" w:hAnsiTheme="minorHAnsi" w:cstheme="minorHAnsi"/>
          <w:color w:val="000000" w:themeColor="text1"/>
          <w:sz w:val="22"/>
          <w:szCs w:val="22"/>
        </w:rPr>
        <w:t>sebne podatke (osebno ime, začasni in stalni naslov, EMŠO, kontaktni podatki) o upravičencu, njegovem skrbniku, skrbniku za posebni primer oziroma o pooblaščencu</w:t>
      </w:r>
      <w:r w:rsidR="00A0230E">
        <w:rPr>
          <w:rFonts w:asciiTheme="minorHAnsi" w:hAnsiTheme="minorHAnsi" w:cstheme="minorHAnsi"/>
          <w:color w:val="000000" w:themeColor="text1"/>
          <w:sz w:val="22"/>
          <w:szCs w:val="22"/>
        </w:rPr>
        <w:t xml:space="preserve">, </w:t>
      </w:r>
      <w:r w:rsidR="00A0230E" w:rsidRPr="00A0230E">
        <w:rPr>
          <w:rFonts w:asciiTheme="minorHAnsi" w:hAnsiTheme="minorHAnsi" w:cstheme="minorHAnsi"/>
          <w:color w:val="000000" w:themeColor="text1"/>
          <w:sz w:val="22"/>
          <w:szCs w:val="22"/>
        </w:rPr>
        <w:t>zdravstvenih posebnostih, ki vplivajo na izvajanje storitev DO</w:t>
      </w:r>
      <w:r w:rsidR="00A0230E">
        <w:rPr>
          <w:rFonts w:asciiTheme="minorHAnsi" w:hAnsiTheme="minorHAnsi" w:cstheme="minorHAnsi"/>
          <w:color w:val="000000" w:themeColor="text1"/>
          <w:sz w:val="22"/>
          <w:szCs w:val="22"/>
        </w:rPr>
        <w:t xml:space="preserve">, </w:t>
      </w:r>
      <w:r w:rsidR="00A0230E" w:rsidRPr="00A0230E">
        <w:rPr>
          <w:rFonts w:asciiTheme="minorHAnsi" w:hAnsiTheme="minorHAnsi" w:cstheme="minorHAnsi"/>
          <w:color w:val="000000" w:themeColor="text1"/>
          <w:sz w:val="22"/>
          <w:szCs w:val="22"/>
        </w:rPr>
        <w:t>naslovu opravljanja DO</w:t>
      </w:r>
      <w:r w:rsidR="00A0230E">
        <w:rPr>
          <w:rFonts w:asciiTheme="minorHAnsi" w:hAnsiTheme="minorHAnsi" w:cstheme="minorHAnsi"/>
          <w:color w:val="000000" w:themeColor="text1"/>
          <w:sz w:val="22"/>
          <w:szCs w:val="22"/>
        </w:rPr>
        <w:t xml:space="preserve">, </w:t>
      </w:r>
      <w:r w:rsidR="00A0230E" w:rsidRPr="00A0230E">
        <w:rPr>
          <w:rFonts w:asciiTheme="minorHAnsi" w:hAnsiTheme="minorHAnsi" w:cstheme="minorHAnsi"/>
          <w:color w:val="000000" w:themeColor="text1"/>
          <w:sz w:val="22"/>
          <w:szCs w:val="22"/>
        </w:rPr>
        <w:t>obsegu pravice do DO</w:t>
      </w:r>
      <w:r w:rsidR="00A0230E">
        <w:rPr>
          <w:rFonts w:asciiTheme="minorHAnsi" w:hAnsiTheme="minorHAnsi" w:cstheme="minorHAnsi"/>
          <w:color w:val="000000" w:themeColor="text1"/>
          <w:sz w:val="22"/>
          <w:szCs w:val="22"/>
        </w:rPr>
        <w:t>;</w:t>
      </w:r>
    </w:p>
    <w:p w14:paraId="143B84BE" w14:textId="0E97A780" w:rsidR="00DC5C74" w:rsidRPr="00747FC3" w:rsidRDefault="00DC5C74" w:rsidP="00DC5C74">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sz w:val="22"/>
          <w:szCs w:val="22"/>
        </w:rPr>
      </w:pPr>
      <w:r w:rsidRPr="00747FC3">
        <w:rPr>
          <w:rFonts w:asciiTheme="minorHAnsi" w:hAnsiTheme="minorHAnsi" w:cstheme="minorHAnsi"/>
          <w:color w:val="000000" w:themeColor="text1"/>
          <w:sz w:val="22"/>
          <w:szCs w:val="22"/>
        </w:rPr>
        <w:t>sklenitev novega osebnega načrta ob spremembi oblike dolgotrajne oskrbe ali spremembi izvajalca DO;</w:t>
      </w:r>
    </w:p>
    <w:p w14:paraId="4A6017F5" w14:textId="77777777" w:rsidR="00DC5C74" w:rsidRPr="00747FC3" w:rsidRDefault="00DC5C74" w:rsidP="00DC5C74">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sz w:val="22"/>
          <w:szCs w:val="22"/>
        </w:rPr>
      </w:pPr>
      <w:r w:rsidRPr="00747FC3">
        <w:rPr>
          <w:rFonts w:asciiTheme="minorHAnsi" w:hAnsiTheme="minorHAnsi" w:cstheme="minorHAnsi"/>
          <w:color w:val="000000" w:themeColor="text1"/>
          <w:sz w:val="22"/>
          <w:szCs w:val="22"/>
        </w:rPr>
        <w:t>izdaja drugačne odločbe o pravici do dolgotrajne oskrbe.</w:t>
      </w:r>
    </w:p>
    <w:p w14:paraId="585A43D6" w14:textId="0668AC1C" w:rsidR="007437A2" w:rsidRPr="00383FDC" w:rsidRDefault="007437A2" w:rsidP="00747FC3">
      <w:pPr>
        <w:rPr>
          <w:rFonts w:asciiTheme="minorHAnsi" w:hAnsiTheme="minorHAnsi" w:cstheme="minorHAnsi"/>
          <w:sz w:val="22"/>
          <w:szCs w:val="22"/>
        </w:rPr>
      </w:pPr>
      <w:r w:rsidRPr="00D57B9F">
        <w:rPr>
          <w:rFonts w:asciiTheme="minorHAnsi" w:hAnsiTheme="minorHAnsi" w:cstheme="minorHAnsi"/>
          <w:bCs/>
          <w:sz w:val="22"/>
          <w:szCs w:val="22"/>
        </w:rPr>
        <w:lastRenderedPageBreak/>
        <w:t xml:space="preserve">Uporabnik </w:t>
      </w:r>
      <w:r w:rsidR="004153E3" w:rsidRPr="00D57B9F">
        <w:rPr>
          <w:rFonts w:asciiTheme="minorHAnsi" w:hAnsiTheme="minorHAnsi" w:cstheme="minorHAnsi"/>
          <w:bCs/>
          <w:sz w:val="22"/>
          <w:szCs w:val="22"/>
        </w:rPr>
        <w:t xml:space="preserve">oz. njegov </w:t>
      </w:r>
      <w:r w:rsidR="004153E3" w:rsidRPr="00D57B9F">
        <w:rPr>
          <w:rFonts w:asciiTheme="minorHAnsi" w:hAnsiTheme="minorHAnsi" w:cstheme="minorHAnsi"/>
          <w:sz w:val="22"/>
          <w:szCs w:val="22"/>
        </w:rPr>
        <w:t xml:space="preserve">zakoniti zastopnik ali pooblaščenec </w:t>
      </w:r>
      <w:r w:rsidRPr="00D57B9F">
        <w:rPr>
          <w:rFonts w:asciiTheme="minorHAnsi" w:hAnsiTheme="minorHAnsi" w:cstheme="minorHAnsi"/>
          <w:bCs/>
          <w:sz w:val="22"/>
          <w:szCs w:val="22"/>
        </w:rPr>
        <w:t>bo</w:t>
      </w:r>
      <w:r>
        <w:rPr>
          <w:rFonts w:asciiTheme="minorHAnsi" w:hAnsiTheme="minorHAnsi" w:cstheme="minorHAnsi"/>
          <w:bCs/>
          <w:sz w:val="22"/>
          <w:szCs w:val="22"/>
        </w:rPr>
        <w:t xml:space="preserve"> g</w:t>
      </w:r>
      <w:r w:rsidRPr="00D6580D">
        <w:rPr>
          <w:rFonts w:asciiTheme="minorHAnsi" w:hAnsiTheme="minorHAnsi" w:cstheme="minorHAnsi"/>
          <w:bCs/>
          <w:sz w:val="22"/>
          <w:szCs w:val="22"/>
        </w:rPr>
        <w:t xml:space="preserve">lede izvajanja storitev </w:t>
      </w:r>
      <w:r>
        <w:rPr>
          <w:rFonts w:asciiTheme="minorHAnsi" w:hAnsiTheme="minorHAnsi" w:cstheme="minorHAnsi"/>
          <w:bCs/>
          <w:sz w:val="22"/>
          <w:szCs w:val="22"/>
        </w:rPr>
        <w:t xml:space="preserve">dolgotrajne oskrbe </w:t>
      </w:r>
      <w:r w:rsidRPr="00D6580D">
        <w:rPr>
          <w:rFonts w:asciiTheme="minorHAnsi" w:hAnsiTheme="minorHAnsi" w:cstheme="minorHAnsi"/>
          <w:bCs/>
          <w:sz w:val="22"/>
          <w:szCs w:val="22"/>
        </w:rPr>
        <w:t>izvajalcu DO pravočasno sporočal svoje zdravstvene in druge posebnosti oziroma njihove spremembe.</w:t>
      </w:r>
    </w:p>
    <w:p w14:paraId="2701A680" w14:textId="77777777" w:rsidR="007437A2" w:rsidRPr="00747FC3" w:rsidRDefault="007437A2" w:rsidP="00747FC3">
      <w:pPr>
        <w:rPr>
          <w:rFonts w:asciiTheme="minorHAnsi" w:hAnsiTheme="minorHAnsi" w:cstheme="minorHAnsi"/>
          <w:szCs w:val="22"/>
        </w:rPr>
      </w:pPr>
    </w:p>
    <w:p w14:paraId="5B7EB39C" w14:textId="1734598B" w:rsidR="003E494C" w:rsidRPr="00747FC3" w:rsidRDefault="007437A2" w:rsidP="00747FC3">
      <w:pPr>
        <w:jc w:val="both"/>
        <w:rPr>
          <w:rFonts w:asciiTheme="minorHAnsi" w:hAnsiTheme="minorHAnsi" w:cstheme="minorHAnsi"/>
          <w:bCs/>
          <w:sz w:val="22"/>
          <w:szCs w:val="22"/>
        </w:rPr>
      </w:pPr>
      <w:r>
        <w:rPr>
          <w:rFonts w:asciiTheme="minorHAnsi" w:hAnsiTheme="minorHAnsi" w:cstheme="minorHAnsi"/>
          <w:bCs/>
          <w:sz w:val="22"/>
          <w:szCs w:val="22"/>
        </w:rPr>
        <w:t>Izvajalec DO</w:t>
      </w:r>
      <w:r w:rsidR="003E494C" w:rsidRPr="00747FC3">
        <w:rPr>
          <w:rFonts w:asciiTheme="minorHAnsi" w:hAnsiTheme="minorHAnsi" w:cstheme="minorHAnsi"/>
          <w:bCs/>
          <w:sz w:val="22"/>
          <w:szCs w:val="22"/>
        </w:rPr>
        <w:t xml:space="preserve"> se zavezuje, da bo uporabnika pravočasno obveščal o vseh spremembah, ki bi se nanašale na pravice uporabnika oziroma vsebino iz tega osebnega načrta oziroma glede sprememb v sistemu </w:t>
      </w:r>
      <w:r w:rsidR="00A37A3F">
        <w:rPr>
          <w:rFonts w:asciiTheme="minorHAnsi" w:hAnsiTheme="minorHAnsi" w:cstheme="minorHAnsi"/>
          <w:bCs/>
          <w:sz w:val="22"/>
          <w:szCs w:val="22"/>
        </w:rPr>
        <w:t>dolgotrajne oskrbe</w:t>
      </w:r>
      <w:r w:rsidR="003E494C" w:rsidRPr="00747FC3">
        <w:rPr>
          <w:rFonts w:asciiTheme="minorHAnsi" w:hAnsiTheme="minorHAnsi" w:cstheme="minorHAnsi"/>
          <w:bCs/>
          <w:sz w:val="22"/>
          <w:szCs w:val="22"/>
        </w:rPr>
        <w:t>.</w:t>
      </w:r>
    </w:p>
    <w:p w14:paraId="4D34F06C" w14:textId="4E5BF1A7" w:rsidR="00E23CDF" w:rsidRPr="00747FC3" w:rsidRDefault="00E23CDF" w:rsidP="00747FC3">
      <w:pPr>
        <w:rPr>
          <w:rFonts w:asciiTheme="minorHAnsi" w:hAnsiTheme="minorHAnsi" w:cstheme="minorHAnsi"/>
          <w:szCs w:val="22"/>
        </w:rPr>
      </w:pPr>
    </w:p>
    <w:p w14:paraId="4B28F6FC" w14:textId="77777777" w:rsidR="00E23CDF" w:rsidRPr="00D6580D" w:rsidRDefault="00E23CDF" w:rsidP="00E23CDF">
      <w:pPr>
        <w:shd w:val="clear" w:color="auto" w:fill="FFFFFF" w:themeFill="background1"/>
        <w:jc w:val="both"/>
        <w:rPr>
          <w:rFonts w:asciiTheme="minorHAnsi" w:hAnsiTheme="minorHAnsi" w:cstheme="minorHAnsi"/>
          <w:bCs/>
          <w:sz w:val="22"/>
          <w:szCs w:val="22"/>
        </w:rPr>
      </w:pPr>
      <w:r w:rsidRPr="00D6580D">
        <w:rPr>
          <w:rFonts w:asciiTheme="minorHAnsi" w:hAnsiTheme="minorHAnsi" w:cstheme="minorHAnsi"/>
          <w:bCs/>
          <w:sz w:val="22"/>
          <w:szCs w:val="22"/>
        </w:rPr>
        <w:t>Izvajalec DO vstopni točki ter ZZZS sporoča vse spremembe, ki jih zazna pri uporabniku, ki trajajo več kot 30 zaporednih dni in bi lahko vplivale na njegovo pridobljeno pravico oziroma vodijo v spremembe osebnega načrta.</w:t>
      </w:r>
    </w:p>
    <w:p w14:paraId="7D98074C" w14:textId="77777777" w:rsidR="00E23CDF" w:rsidRPr="00D6580D" w:rsidRDefault="00E23CDF" w:rsidP="00E23CDF">
      <w:pPr>
        <w:shd w:val="clear" w:color="auto" w:fill="FFFFFF" w:themeFill="background1"/>
        <w:jc w:val="both"/>
        <w:rPr>
          <w:rFonts w:asciiTheme="minorHAnsi" w:hAnsiTheme="minorHAnsi" w:cstheme="minorHAnsi"/>
          <w:bCs/>
          <w:sz w:val="22"/>
          <w:szCs w:val="22"/>
        </w:rPr>
      </w:pPr>
    </w:p>
    <w:p w14:paraId="4C5CE213" w14:textId="77777777" w:rsidR="00E23CDF" w:rsidRPr="00D6580D" w:rsidRDefault="00E23CDF" w:rsidP="00E23CDF">
      <w:pPr>
        <w:shd w:val="clear" w:color="auto" w:fill="FFFFFF" w:themeFill="background1"/>
        <w:jc w:val="both"/>
        <w:rPr>
          <w:rFonts w:asciiTheme="minorHAnsi" w:hAnsiTheme="minorHAnsi" w:cstheme="minorHAnsi"/>
          <w:bCs/>
          <w:sz w:val="22"/>
          <w:szCs w:val="22"/>
        </w:rPr>
      </w:pPr>
      <w:r w:rsidRPr="00D6580D">
        <w:rPr>
          <w:rFonts w:asciiTheme="minorHAnsi" w:hAnsiTheme="minorHAnsi" w:cstheme="minorHAnsi"/>
          <w:bCs/>
          <w:sz w:val="22"/>
          <w:szCs w:val="22"/>
        </w:rPr>
        <w:t xml:space="preserve">Izvajalec DO mesečno poroča zunanjim deležnikov podatke, kot določa ZDOsk-1. Izvajalec DO se zavezuje dosledno spoštovati varstvo osebnih podatkov uporabnika in sporočati le podatke, ki jih izrecno določa veljavna zakonodaja. </w:t>
      </w:r>
    </w:p>
    <w:p w14:paraId="4B2E01FC" w14:textId="77777777" w:rsidR="00E23CDF" w:rsidRPr="00747FC3" w:rsidRDefault="00E23CDF" w:rsidP="000F3B67">
      <w:pPr>
        <w:shd w:val="clear" w:color="auto" w:fill="FFFFFF" w:themeFill="background1"/>
        <w:jc w:val="center"/>
        <w:rPr>
          <w:rFonts w:asciiTheme="minorHAnsi" w:hAnsiTheme="minorHAnsi" w:cstheme="minorHAnsi"/>
          <w:bCs/>
          <w:sz w:val="22"/>
          <w:szCs w:val="22"/>
        </w:rPr>
      </w:pPr>
    </w:p>
    <w:p w14:paraId="389BA9F6" w14:textId="77777777" w:rsidR="0039267E" w:rsidRPr="00747FC3" w:rsidRDefault="0039267E" w:rsidP="009A35A8">
      <w:pPr>
        <w:shd w:val="clear" w:color="auto" w:fill="FFFFFF" w:themeFill="background1"/>
        <w:jc w:val="both"/>
        <w:rPr>
          <w:rFonts w:asciiTheme="minorHAnsi" w:hAnsiTheme="minorHAnsi" w:cstheme="minorHAnsi"/>
          <w:bCs/>
          <w:sz w:val="22"/>
          <w:szCs w:val="22"/>
        </w:rPr>
      </w:pPr>
    </w:p>
    <w:p w14:paraId="7B304098" w14:textId="385D8523" w:rsidR="000F3B67" w:rsidRPr="00747FC3" w:rsidRDefault="00DC5C74" w:rsidP="00816F9A">
      <w:pPr>
        <w:shd w:val="clear" w:color="auto" w:fill="FFFFFF" w:themeFill="background1"/>
        <w:jc w:val="both"/>
        <w:rPr>
          <w:rFonts w:asciiTheme="minorHAnsi" w:hAnsiTheme="minorHAnsi" w:cstheme="minorHAnsi"/>
          <w:b/>
          <w:sz w:val="22"/>
          <w:szCs w:val="22"/>
        </w:rPr>
      </w:pPr>
      <w:r w:rsidRPr="00D6580D">
        <w:rPr>
          <w:rFonts w:asciiTheme="minorHAnsi" w:hAnsiTheme="minorHAnsi" w:cstheme="minorHAnsi"/>
          <w:b/>
          <w:sz w:val="22"/>
          <w:szCs w:val="22"/>
        </w:rPr>
        <w:t>PRAVNO VARSTVO IN KONČNE DOLOČBE</w:t>
      </w:r>
    </w:p>
    <w:p w14:paraId="052AFE5C" w14:textId="45423C01" w:rsidR="000F3B67" w:rsidRPr="00747FC3" w:rsidRDefault="00816F9A" w:rsidP="000F3B67">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1</w:t>
      </w:r>
      <w:r w:rsidR="008B4274">
        <w:rPr>
          <w:rFonts w:asciiTheme="minorHAnsi" w:hAnsiTheme="minorHAnsi" w:cstheme="minorHAnsi"/>
          <w:bCs/>
          <w:sz w:val="22"/>
          <w:szCs w:val="22"/>
        </w:rPr>
        <w:t>1</w:t>
      </w:r>
      <w:r w:rsidR="000F3B67" w:rsidRPr="00747FC3">
        <w:rPr>
          <w:rFonts w:asciiTheme="minorHAnsi" w:hAnsiTheme="minorHAnsi" w:cstheme="minorHAnsi"/>
          <w:bCs/>
          <w:sz w:val="22"/>
          <w:szCs w:val="22"/>
        </w:rPr>
        <w:t>.</w:t>
      </w:r>
      <w:r w:rsidR="00592830" w:rsidRPr="00747FC3">
        <w:rPr>
          <w:rFonts w:asciiTheme="minorHAnsi" w:hAnsiTheme="minorHAnsi" w:cstheme="minorHAnsi"/>
          <w:bCs/>
          <w:sz w:val="22"/>
          <w:szCs w:val="22"/>
        </w:rPr>
        <w:t xml:space="preserve"> člen</w:t>
      </w:r>
    </w:p>
    <w:p w14:paraId="5D6CBBB4" w14:textId="77777777" w:rsidR="000F3B67" w:rsidRPr="00747FC3" w:rsidRDefault="000F3B67" w:rsidP="000F3B67">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(reševanje sporov)</w:t>
      </w:r>
    </w:p>
    <w:p w14:paraId="2F69CFA5" w14:textId="77777777" w:rsidR="000F3B67" w:rsidRPr="00747FC3" w:rsidRDefault="000F3B67" w:rsidP="000F3B67">
      <w:pPr>
        <w:shd w:val="clear" w:color="auto" w:fill="FFFFFF" w:themeFill="background1"/>
        <w:jc w:val="center"/>
        <w:rPr>
          <w:rFonts w:asciiTheme="minorHAnsi" w:hAnsiTheme="minorHAnsi" w:cstheme="minorHAnsi"/>
          <w:bCs/>
          <w:sz w:val="22"/>
          <w:szCs w:val="22"/>
        </w:rPr>
      </w:pPr>
    </w:p>
    <w:p w14:paraId="5084A6A0" w14:textId="4105E12A" w:rsidR="000F3B67" w:rsidRPr="008B4274" w:rsidRDefault="002E4D43" w:rsidP="00816F9A">
      <w:pPr>
        <w:shd w:val="clear" w:color="auto" w:fill="FFFFFF" w:themeFill="background1"/>
        <w:jc w:val="both"/>
        <w:rPr>
          <w:rFonts w:asciiTheme="minorHAnsi" w:hAnsiTheme="minorHAnsi" w:cstheme="minorHAnsi"/>
          <w:bCs/>
          <w:sz w:val="22"/>
          <w:szCs w:val="22"/>
        </w:rPr>
      </w:pPr>
      <w:r>
        <w:rPr>
          <w:rFonts w:asciiTheme="minorHAnsi" w:hAnsiTheme="minorHAnsi" w:cstheme="minorHAnsi"/>
          <w:bCs/>
          <w:sz w:val="22"/>
          <w:szCs w:val="22"/>
        </w:rPr>
        <w:t>Izvajalec DO in uporabnik</w:t>
      </w:r>
      <w:r w:rsidR="000F3B67" w:rsidRPr="00747FC3">
        <w:rPr>
          <w:rFonts w:asciiTheme="minorHAnsi" w:hAnsiTheme="minorHAnsi" w:cstheme="minorHAnsi"/>
          <w:bCs/>
          <w:sz w:val="22"/>
          <w:szCs w:val="22"/>
        </w:rPr>
        <w:t xml:space="preserve"> </w:t>
      </w:r>
      <w:r w:rsidR="000F3B67" w:rsidRPr="008B4274">
        <w:rPr>
          <w:rFonts w:asciiTheme="minorHAnsi" w:hAnsiTheme="minorHAnsi" w:cstheme="minorHAnsi"/>
          <w:bCs/>
          <w:sz w:val="22"/>
          <w:szCs w:val="22"/>
        </w:rPr>
        <w:t>soglašata, da bosta vsa nesoglasja ali spore reševala sporazumno in dogovorno.</w:t>
      </w:r>
      <w:r w:rsidR="00816F9A" w:rsidRPr="008B4274">
        <w:rPr>
          <w:rFonts w:asciiTheme="minorHAnsi" w:hAnsiTheme="minorHAnsi" w:cstheme="minorHAnsi"/>
          <w:bCs/>
          <w:sz w:val="22"/>
          <w:szCs w:val="22"/>
        </w:rPr>
        <w:t xml:space="preserve"> </w:t>
      </w:r>
      <w:r w:rsidR="005B4EF5">
        <w:rPr>
          <w:rFonts w:asciiTheme="minorHAnsi" w:hAnsiTheme="minorHAnsi" w:cstheme="minorHAnsi"/>
          <w:bCs/>
          <w:sz w:val="22"/>
          <w:szCs w:val="22"/>
        </w:rPr>
        <w:t>O</w:t>
      </w:r>
      <w:r w:rsidR="000F3B67" w:rsidRPr="008B4274">
        <w:rPr>
          <w:rFonts w:asciiTheme="minorHAnsi" w:hAnsiTheme="minorHAnsi" w:cstheme="minorHAnsi"/>
          <w:bCs/>
          <w:sz w:val="22"/>
          <w:szCs w:val="22"/>
        </w:rPr>
        <w:t xml:space="preserve"> vseh zadevah, ki jih ne bosta mogla rešiti sporazumno</w:t>
      </w:r>
      <w:r w:rsidR="00C54940" w:rsidRPr="008B4274">
        <w:rPr>
          <w:rFonts w:asciiTheme="minorHAnsi" w:hAnsiTheme="minorHAnsi" w:cstheme="minorHAnsi"/>
          <w:bCs/>
          <w:sz w:val="22"/>
          <w:szCs w:val="22"/>
        </w:rPr>
        <w:t>,</w:t>
      </w:r>
      <w:r w:rsidR="000F3B67" w:rsidRPr="008B4274">
        <w:rPr>
          <w:rFonts w:asciiTheme="minorHAnsi" w:hAnsiTheme="minorHAnsi" w:cstheme="minorHAnsi"/>
          <w:bCs/>
          <w:sz w:val="22"/>
          <w:szCs w:val="22"/>
        </w:rPr>
        <w:t xml:space="preserve"> bo razsodilo </w:t>
      </w:r>
      <w:r w:rsidR="006434CE" w:rsidRPr="008B4274">
        <w:rPr>
          <w:rFonts w:asciiTheme="minorHAnsi" w:hAnsiTheme="minorHAnsi" w:cstheme="minorHAnsi"/>
          <w:bCs/>
          <w:sz w:val="22"/>
          <w:szCs w:val="22"/>
        </w:rPr>
        <w:t>stvarno pristojno</w:t>
      </w:r>
      <w:r w:rsidR="000F3B67" w:rsidRPr="008B4274">
        <w:rPr>
          <w:rFonts w:asciiTheme="minorHAnsi" w:hAnsiTheme="minorHAnsi" w:cstheme="minorHAnsi"/>
          <w:bCs/>
          <w:sz w:val="22"/>
          <w:szCs w:val="22"/>
        </w:rPr>
        <w:t xml:space="preserve"> sodišče </w:t>
      </w:r>
      <w:r w:rsidR="007F4D45" w:rsidRPr="008B4274">
        <w:rPr>
          <w:rFonts w:asciiTheme="minorHAnsi" w:hAnsiTheme="minorHAnsi" w:cstheme="minorHAnsi"/>
          <w:bCs/>
          <w:sz w:val="22"/>
          <w:szCs w:val="22"/>
        </w:rPr>
        <w:t>po sedežu izvajalca.</w:t>
      </w:r>
    </w:p>
    <w:p w14:paraId="2F197410" w14:textId="77777777" w:rsidR="0099282B" w:rsidRPr="008B4274" w:rsidRDefault="0099282B" w:rsidP="00816F9A">
      <w:pPr>
        <w:shd w:val="clear" w:color="auto" w:fill="FFFFFF" w:themeFill="background1"/>
        <w:jc w:val="both"/>
        <w:rPr>
          <w:rFonts w:asciiTheme="minorHAnsi" w:hAnsiTheme="minorHAnsi" w:cstheme="minorHAnsi"/>
          <w:bCs/>
          <w:sz w:val="22"/>
          <w:szCs w:val="22"/>
        </w:rPr>
      </w:pPr>
    </w:p>
    <w:p w14:paraId="2CEBD2EA" w14:textId="48FCAA93" w:rsidR="0099282B" w:rsidRPr="00D57B9F" w:rsidRDefault="00B87AA0" w:rsidP="002E4D43">
      <w:pPr>
        <w:jc w:val="both"/>
        <w:rPr>
          <w:rFonts w:asciiTheme="minorHAnsi" w:hAnsiTheme="minorHAnsi" w:cstheme="minorHAnsi"/>
          <w:sz w:val="22"/>
          <w:szCs w:val="22"/>
        </w:rPr>
      </w:pPr>
      <w:r>
        <w:rPr>
          <w:rFonts w:asciiTheme="minorHAnsi" w:hAnsiTheme="minorHAnsi" w:cstheme="minorHAnsi"/>
          <w:sz w:val="22"/>
          <w:szCs w:val="22"/>
        </w:rPr>
        <w:t>Če</w:t>
      </w:r>
      <w:r w:rsidR="262EA5C2" w:rsidRPr="008B4274">
        <w:rPr>
          <w:rFonts w:asciiTheme="minorHAnsi" w:hAnsiTheme="minorHAnsi" w:cstheme="minorHAnsi"/>
          <w:sz w:val="22"/>
          <w:szCs w:val="22"/>
        </w:rPr>
        <w:t xml:space="preserve"> uporabnik</w:t>
      </w:r>
      <w:r w:rsidR="004153E3" w:rsidRPr="008B4274">
        <w:rPr>
          <w:rFonts w:asciiTheme="minorHAnsi" w:hAnsiTheme="minorHAnsi" w:cstheme="minorHAnsi"/>
          <w:sz w:val="22"/>
          <w:szCs w:val="22"/>
        </w:rPr>
        <w:t xml:space="preserve"> oz. njegov zakoniti zastopnik ali pooblaščenec </w:t>
      </w:r>
      <w:r w:rsidR="262EA5C2" w:rsidRPr="008B4274">
        <w:rPr>
          <w:rFonts w:asciiTheme="minorHAnsi" w:hAnsiTheme="minorHAnsi" w:cstheme="minorHAnsi"/>
          <w:sz w:val="22"/>
          <w:szCs w:val="22"/>
        </w:rPr>
        <w:t>ali svojec ni zadovoljen s posamezno storitvijo</w:t>
      </w:r>
      <w:r w:rsidR="007437A2" w:rsidRPr="008B4274">
        <w:rPr>
          <w:rFonts w:asciiTheme="minorHAnsi" w:hAnsiTheme="minorHAnsi" w:cstheme="minorHAnsi"/>
          <w:sz w:val="22"/>
          <w:szCs w:val="22"/>
        </w:rPr>
        <w:t>,</w:t>
      </w:r>
      <w:r w:rsidR="262EA5C2" w:rsidRPr="008B4274">
        <w:rPr>
          <w:rFonts w:asciiTheme="minorHAnsi" w:hAnsiTheme="minorHAnsi" w:cstheme="minorHAnsi"/>
          <w:sz w:val="22"/>
          <w:szCs w:val="22"/>
        </w:rPr>
        <w:t xml:space="preserve"> lahko svoje nezadovoljstvo poda v reklamaciji v pisni ali ustni obliki.</w:t>
      </w:r>
      <w:r w:rsidR="262EA5C2" w:rsidRPr="00D57B9F">
        <w:rPr>
          <w:rFonts w:asciiTheme="minorHAnsi" w:hAnsiTheme="minorHAnsi" w:cstheme="minorHAnsi"/>
          <w:sz w:val="22"/>
          <w:szCs w:val="22"/>
        </w:rPr>
        <w:t xml:space="preserve"> </w:t>
      </w:r>
    </w:p>
    <w:p w14:paraId="6E07367E" w14:textId="77777777" w:rsidR="0099282B" w:rsidRPr="00D57B9F" w:rsidRDefault="0099282B" w:rsidP="0099282B">
      <w:pPr>
        <w:shd w:val="clear" w:color="auto" w:fill="FFFFFF" w:themeFill="background1"/>
        <w:jc w:val="both"/>
        <w:rPr>
          <w:rFonts w:asciiTheme="minorHAnsi" w:hAnsiTheme="minorHAnsi" w:cstheme="minorHAnsi"/>
          <w:bCs/>
          <w:sz w:val="22"/>
          <w:szCs w:val="22"/>
        </w:rPr>
      </w:pPr>
    </w:p>
    <w:p w14:paraId="48953A68" w14:textId="1E238103" w:rsidR="00E23CDF" w:rsidRDefault="0099282B" w:rsidP="00ED75C8">
      <w:pPr>
        <w:shd w:val="clear" w:color="auto" w:fill="FFFFFF" w:themeFill="background1"/>
        <w:jc w:val="both"/>
        <w:rPr>
          <w:rFonts w:asciiTheme="minorHAnsi" w:hAnsiTheme="minorHAnsi" w:cstheme="minorHAnsi"/>
          <w:bCs/>
          <w:sz w:val="22"/>
          <w:szCs w:val="22"/>
        </w:rPr>
      </w:pPr>
      <w:r w:rsidRPr="00D57B9F">
        <w:rPr>
          <w:rFonts w:asciiTheme="minorHAnsi" w:hAnsiTheme="minorHAnsi" w:cstheme="minorHAnsi"/>
          <w:bCs/>
          <w:sz w:val="22"/>
          <w:szCs w:val="22"/>
        </w:rPr>
        <w:t xml:space="preserve">Uporabnik </w:t>
      </w:r>
      <w:r w:rsidR="004153E3" w:rsidRPr="00D57B9F">
        <w:rPr>
          <w:rFonts w:asciiTheme="minorHAnsi" w:hAnsiTheme="minorHAnsi" w:cstheme="minorHAnsi"/>
          <w:bCs/>
          <w:sz w:val="22"/>
          <w:szCs w:val="22"/>
        </w:rPr>
        <w:t xml:space="preserve">oz. njegov zakoniti zastopnik ali pooblaščenec </w:t>
      </w:r>
      <w:r w:rsidRPr="00D57B9F">
        <w:rPr>
          <w:rFonts w:asciiTheme="minorHAnsi" w:hAnsiTheme="minorHAnsi" w:cstheme="minorHAnsi"/>
          <w:bCs/>
          <w:sz w:val="22"/>
          <w:szCs w:val="22"/>
        </w:rPr>
        <w:t>lahko skladno</w:t>
      </w:r>
      <w:r w:rsidRPr="00747FC3">
        <w:rPr>
          <w:rFonts w:asciiTheme="minorHAnsi" w:hAnsiTheme="minorHAnsi" w:cstheme="minorHAnsi"/>
          <w:bCs/>
          <w:sz w:val="22"/>
          <w:szCs w:val="22"/>
        </w:rPr>
        <w:t xml:space="preserve"> z zakonodajo o svojih pritožbah obvešča tudi zunanje nadzorne organe. </w:t>
      </w:r>
      <w:r w:rsidR="00E23CDF" w:rsidRPr="00D6580D">
        <w:rPr>
          <w:rFonts w:asciiTheme="minorHAnsi" w:hAnsiTheme="minorHAnsi" w:cstheme="minorHAnsi"/>
          <w:bCs/>
          <w:sz w:val="22"/>
          <w:szCs w:val="22"/>
        </w:rPr>
        <w:t>Izvajalec DO</w:t>
      </w:r>
      <w:r w:rsidR="00E23CDF" w:rsidRPr="00747FC3">
        <w:rPr>
          <w:rFonts w:asciiTheme="minorHAnsi" w:hAnsiTheme="minorHAnsi" w:cstheme="minorHAnsi"/>
          <w:bCs/>
          <w:sz w:val="22"/>
          <w:szCs w:val="22"/>
        </w:rPr>
        <w:t xml:space="preserve"> </w:t>
      </w:r>
      <w:r w:rsidRPr="00747FC3">
        <w:rPr>
          <w:rFonts w:asciiTheme="minorHAnsi" w:hAnsiTheme="minorHAnsi" w:cstheme="minorHAnsi"/>
          <w:bCs/>
          <w:sz w:val="22"/>
          <w:szCs w:val="22"/>
        </w:rPr>
        <w:t>je zavezan sodelovati v teh postopkih.</w:t>
      </w:r>
    </w:p>
    <w:p w14:paraId="05033CD0" w14:textId="77777777" w:rsidR="00ED75C8" w:rsidRPr="00D6580D" w:rsidRDefault="00ED75C8" w:rsidP="00ED75C8">
      <w:pPr>
        <w:shd w:val="clear" w:color="auto" w:fill="FFFFFF" w:themeFill="background1"/>
        <w:jc w:val="both"/>
        <w:rPr>
          <w:rFonts w:asciiTheme="minorHAnsi" w:hAnsiTheme="minorHAnsi" w:cstheme="minorHAnsi"/>
          <w:bCs/>
          <w:sz w:val="22"/>
          <w:szCs w:val="22"/>
        </w:rPr>
      </w:pPr>
    </w:p>
    <w:p w14:paraId="0B82E1E2" w14:textId="5E48B3EF" w:rsidR="000F3B67" w:rsidRPr="00747FC3" w:rsidRDefault="000F3B67" w:rsidP="000F3B67">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1</w:t>
      </w:r>
      <w:r w:rsidR="008B4274">
        <w:rPr>
          <w:rFonts w:asciiTheme="minorHAnsi" w:hAnsiTheme="minorHAnsi" w:cstheme="minorHAnsi"/>
          <w:bCs/>
          <w:sz w:val="22"/>
          <w:szCs w:val="22"/>
        </w:rPr>
        <w:t>2</w:t>
      </w:r>
      <w:r w:rsidRPr="00747FC3">
        <w:rPr>
          <w:rFonts w:asciiTheme="minorHAnsi" w:hAnsiTheme="minorHAnsi" w:cstheme="minorHAnsi"/>
          <w:bCs/>
          <w:sz w:val="22"/>
          <w:szCs w:val="22"/>
        </w:rPr>
        <w:t>.</w:t>
      </w:r>
      <w:r w:rsidR="00592830" w:rsidRPr="00747FC3">
        <w:rPr>
          <w:rFonts w:asciiTheme="minorHAnsi" w:hAnsiTheme="minorHAnsi" w:cstheme="minorHAnsi"/>
          <w:bCs/>
          <w:sz w:val="22"/>
          <w:szCs w:val="22"/>
        </w:rPr>
        <w:t xml:space="preserve"> člen</w:t>
      </w:r>
    </w:p>
    <w:p w14:paraId="6D061A59" w14:textId="43D8EBE3" w:rsidR="000F3B67" w:rsidRPr="00747FC3" w:rsidRDefault="000F3B67" w:rsidP="00730D4F">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w:t>
      </w:r>
      <w:r w:rsidR="0099282B" w:rsidRPr="00747FC3">
        <w:rPr>
          <w:rFonts w:asciiTheme="minorHAnsi" w:hAnsiTheme="minorHAnsi" w:cstheme="minorHAnsi"/>
          <w:bCs/>
          <w:sz w:val="22"/>
          <w:szCs w:val="22"/>
        </w:rPr>
        <w:t>tržne storitve izven obsega osebnega načrta</w:t>
      </w:r>
      <w:r w:rsidRPr="00747FC3">
        <w:rPr>
          <w:rFonts w:asciiTheme="minorHAnsi" w:hAnsiTheme="minorHAnsi" w:cstheme="minorHAnsi"/>
          <w:bCs/>
          <w:sz w:val="22"/>
          <w:szCs w:val="22"/>
        </w:rPr>
        <w:t>)</w:t>
      </w:r>
      <w:r w:rsidRPr="00747FC3">
        <w:rPr>
          <w:rFonts w:asciiTheme="minorHAnsi" w:hAnsiTheme="minorHAnsi" w:cstheme="minorHAnsi"/>
          <w:bCs/>
          <w:sz w:val="22"/>
          <w:szCs w:val="22"/>
        </w:rPr>
        <w:br/>
      </w:r>
    </w:p>
    <w:p w14:paraId="5652729F" w14:textId="1EB0F61C" w:rsidR="001124BA" w:rsidRPr="00747FC3" w:rsidRDefault="0099282B" w:rsidP="0099282B">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bCs/>
          <w:sz w:val="22"/>
          <w:szCs w:val="22"/>
        </w:rPr>
        <w:t xml:space="preserve">Skladno z ustanovitvenim aktom </w:t>
      </w:r>
      <w:r w:rsidR="00E72C4F">
        <w:rPr>
          <w:rFonts w:asciiTheme="minorHAnsi" w:hAnsiTheme="minorHAnsi" w:cstheme="minorHAnsi"/>
          <w:bCs/>
          <w:sz w:val="22"/>
          <w:szCs w:val="22"/>
        </w:rPr>
        <w:t>izvajalec DO</w:t>
      </w:r>
      <w:r w:rsidR="00E72C4F" w:rsidRPr="00747FC3">
        <w:rPr>
          <w:rFonts w:asciiTheme="minorHAnsi" w:hAnsiTheme="minorHAnsi" w:cstheme="minorHAnsi"/>
          <w:bCs/>
          <w:sz w:val="22"/>
          <w:szCs w:val="22"/>
        </w:rPr>
        <w:t xml:space="preserve"> </w:t>
      </w:r>
      <w:r w:rsidRPr="00747FC3">
        <w:rPr>
          <w:rFonts w:asciiTheme="minorHAnsi" w:hAnsiTheme="minorHAnsi" w:cstheme="minorHAnsi"/>
          <w:bCs/>
          <w:sz w:val="22"/>
          <w:szCs w:val="22"/>
        </w:rPr>
        <w:t xml:space="preserve">zagotavlja tudi dodatne </w:t>
      </w:r>
      <w:r w:rsidR="00075A72" w:rsidRPr="00747FC3">
        <w:rPr>
          <w:rFonts w:asciiTheme="minorHAnsi" w:hAnsiTheme="minorHAnsi" w:cstheme="minorHAnsi"/>
          <w:bCs/>
          <w:sz w:val="22"/>
          <w:szCs w:val="22"/>
        </w:rPr>
        <w:t xml:space="preserve">(samoplačniške) </w:t>
      </w:r>
      <w:r w:rsidRPr="00747FC3">
        <w:rPr>
          <w:rFonts w:asciiTheme="minorHAnsi" w:hAnsiTheme="minorHAnsi" w:cstheme="minorHAnsi"/>
          <w:bCs/>
          <w:sz w:val="22"/>
          <w:szCs w:val="22"/>
        </w:rPr>
        <w:t>dejavnosti, tj. tržne storitve</w:t>
      </w:r>
      <w:r w:rsidR="00EE01B3" w:rsidRPr="00747FC3">
        <w:rPr>
          <w:rFonts w:asciiTheme="minorHAnsi" w:hAnsiTheme="minorHAnsi" w:cstheme="minorHAnsi"/>
          <w:bCs/>
          <w:sz w:val="22"/>
          <w:szCs w:val="22"/>
        </w:rPr>
        <w:t xml:space="preserve">, tudi za dodaten obseg storitev </w:t>
      </w:r>
      <w:r w:rsidR="00FD678A">
        <w:rPr>
          <w:rFonts w:asciiTheme="minorHAnsi" w:hAnsiTheme="minorHAnsi" w:cstheme="minorHAnsi"/>
          <w:bCs/>
          <w:sz w:val="22"/>
          <w:szCs w:val="22"/>
        </w:rPr>
        <w:t>dolgotrajne oskrbe</w:t>
      </w:r>
      <w:r w:rsidR="00EE01B3" w:rsidRPr="00747FC3">
        <w:rPr>
          <w:rFonts w:asciiTheme="minorHAnsi" w:hAnsiTheme="minorHAnsi" w:cstheme="minorHAnsi"/>
          <w:bCs/>
          <w:sz w:val="22"/>
          <w:szCs w:val="22"/>
        </w:rPr>
        <w:t>, ki presegajo obseg iz tega osebnega načrta</w:t>
      </w:r>
      <w:r w:rsidRPr="00747FC3">
        <w:rPr>
          <w:rFonts w:asciiTheme="minorHAnsi" w:hAnsiTheme="minorHAnsi" w:cstheme="minorHAnsi"/>
          <w:bCs/>
          <w:sz w:val="22"/>
          <w:szCs w:val="22"/>
        </w:rPr>
        <w:t xml:space="preserve">. </w:t>
      </w:r>
      <w:r w:rsidRPr="00747FC3">
        <w:rPr>
          <w:rFonts w:asciiTheme="minorHAnsi" w:hAnsiTheme="minorHAnsi" w:cstheme="minorHAnsi"/>
          <w:sz w:val="22"/>
          <w:szCs w:val="22"/>
        </w:rPr>
        <w:t xml:space="preserve">Dodatne dejavnosti oziroma tržne storitve se zaračunava uporabniku skladno </w:t>
      </w:r>
      <w:r w:rsidR="001124BA" w:rsidRPr="00747FC3">
        <w:rPr>
          <w:rFonts w:asciiTheme="minorHAnsi" w:hAnsiTheme="minorHAnsi" w:cstheme="minorHAnsi"/>
          <w:sz w:val="22"/>
          <w:szCs w:val="22"/>
        </w:rPr>
        <w:t>z veljavnim</w:t>
      </w:r>
      <w:r w:rsidRPr="00747FC3">
        <w:rPr>
          <w:rFonts w:asciiTheme="minorHAnsi" w:hAnsiTheme="minorHAnsi" w:cstheme="minorHAnsi"/>
          <w:sz w:val="22"/>
          <w:szCs w:val="22"/>
        </w:rPr>
        <w:t xml:space="preserve"> cenikom</w:t>
      </w:r>
      <w:r w:rsidR="000A2D62" w:rsidRPr="00747FC3">
        <w:rPr>
          <w:rFonts w:asciiTheme="minorHAnsi" w:hAnsiTheme="minorHAnsi" w:cstheme="minorHAnsi"/>
          <w:sz w:val="22"/>
          <w:szCs w:val="22"/>
        </w:rPr>
        <w:t xml:space="preserve">, ki je </w:t>
      </w:r>
      <w:r w:rsidR="001124BA" w:rsidRPr="00747FC3">
        <w:rPr>
          <w:rFonts w:asciiTheme="minorHAnsi" w:hAnsiTheme="minorHAnsi" w:cstheme="minorHAnsi"/>
          <w:sz w:val="22"/>
          <w:szCs w:val="22"/>
        </w:rPr>
        <w:t xml:space="preserve">dostopen na spletni strani </w:t>
      </w:r>
      <w:r w:rsidR="00E72C4F">
        <w:rPr>
          <w:rFonts w:asciiTheme="minorHAnsi" w:hAnsiTheme="minorHAnsi" w:cstheme="minorHAnsi"/>
          <w:sz w:val="22"/>
          <w:szCs w:val="22"/>
        </w:rPr>
        <w:t>izvajalca DO</w:t>
      </w:r>
      <w:r w:rsidR="00313FC4">
        <w:rPr>
          <w:rFonts w:asciiTheme="minorHAnsi" w:hAnsiTheme="minorHAnsi" w:cstheme="minorHAnsi"/>
          <w:sz w:val="22"/>
          <w:szCs w:val="22"/>
        </w:rPr>
        <w:t xml:space="preserve"> in ki je skladen z drugim odstavkom 74. člena ZDOsk-1</w:t>
      </w:r>
      <w:r w:rsidRPr="00747FC3">
        <w:rPr>
          <w:rFonts w:asciiTheme="minorHAnsi" w:hAnsiTheme="minorHAnsi" w:cstheme="minorHAnsi"/>
          <w:sz w:val="22"/>
          <w:szCs w:val="22"/>
        </w:rPr>
        <w:t xml:space="preserve">. </w:t>
      </w:r>
    </w:p>
    <w:p w14:paraId="1B130BBE" w14:textId="77777777" w:rsidR="001124BA" w:rsidRPr="00747FC3" w:rsidRDefault="001124BA" w:rsidP="0099282B">
      <w:pPr>
        <w:shd w:val="clear" w:color="auto" w:fill="FFFFFF" w:themeFill="background1"/>
        <w:jc w:val="both"/>
        <w:rPr>
          <w:rFonts w:asciiTheme="minorHAnsi" w:hAnsiTheme="minorHAnsi" w:cstheme="minorHAnsi"/>
          <w:sz w:val="22"/>
          <w:szCs w:val="22"/>
        </w:rPr>
      </w:pPr>
    </w:p>
    <w:p w14:paraId="75BA109A" w14:textId="7722F599" w:rsidR="0099282B" w:rsidRPr="00747FC3" w:rsidRDefault="0099282B" w:rsidP="0099282B">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sz w:val="22"/>
          <w:szCs w:val="22"/>
        </w:rPr>
        <w:t xml:space="preserve">Te storitve </w:t>
      </w:r>
      <w:r w:rsidR="001124BA" w:rsidRPr="00747FC3">
        <w:rPr>
          <w:rFonts w:asciiTheme="minorHAnsi" w:hAnsiTheme="minorHAnsi" w:cstheme="minorHAnsi"/>
          <w:sz w:val="22"/>
          <w:szCs w:val="22"/>
        </w:rPr>
        <w:t xml:space="preserve">uporabnik </w:t>
      </w:r>
      <w:r w:rsidRPr="00747FC3">
        <w:rPr>
          <w:rFonts w:asciiTheme="minorHAnsi" w:hAnsiTheme="minorHAnsi" w:cstheme="minorHAnsi"/>
          <w:sz w:val="22"/>
          <w:szCs w:val="22"/>
        </w:rPr>
        <w:t>naroči</w:t>
      </w:r>
      <w:r w:rsidR="00F70F85" w:rsidRPr="00747FC3">
        <w:rPr>
          <w:rFonts w:asciiTheme="minorHAnsi" w:hAnsiTheme="minorHAnsi" w:cstheme="minorHAnsi"/>
          <w:bCs/>
          <w:sz w:val="22"/>
          <w:szCs w:val="22"/>
        </w:rPr>
        <w:t>, če se zanje prostovoljno odloči</w:t>
      </w:r>
      <w:r w:rsidRPr="00747FC3">
        <w:rPr>
          <w:rFonts w:asciiTheme="minorHAnsi" w:hAnsiTheme="minorHAnsi" w:cstheme="minorHAnsi"/>
          <w:sz w:val="22"/>
          <w:szCs w:val="22"/>
        </w:rPr>
        <w:t xml:space="preserve"> na predpisanem obrazcu</w:t>
      </w:r>
      <w:r w:rsidR="00075A72" w:rsidRPr="00747FC3">
        <w:rPr>
          <w:rFonts w:asciiTheme="minorHAnsi" w:hAnsiTheme="minorHAnsi" w:cstheme="minorHAnsi"/>
          <w:sz w:val="22"/>
          <w:szCs w:val="22"/>
        </w:rPr>
        <w:t xml:space="preserve"> ter</w:t>
      </w:r>
      <w:r w:rsidRPr="00747FC3">
        <w:rPr>
          <w:rFonts w:asciiTheme="minorHAnsi" w:hAnsiTheme="minorHAnsi" w:cstheme="minorHAnsi"/>
          <w:sz w:val="22"/>
          <w:szCs w:val="22"/>
        </w:rPr>
        <w:t xml:space="preserve"> evidentira v evidencah in </w:t>
      </w:r>
      <w:r w:rsidR="0051218A" w:rsidRPr="00747FC3">
        <w:rPr>
          <w:rFonts w:asciiTheme="minorHAnsi" w:hAnsiTheme="minorHAnsi" w:cstheme="minorHAnsi"/>
          <w:sz w:val="22"/>
          <w:szCs w:val="22"/>
        </w:rPr>
        <w:t xml:space="preserve">se mu </w:t>
      </w:r>
      <w:r w:rsidR="00B04699" w:rsidRPr="00747FC3">
        <w:rPr>
          <w:rFonts w:asciiTheme="minorHAnsi" w:hAnsiTheme="minorHAnsi" w:cstheme="minorHAnsi"/>
          <w:sz w:val="22"/>
          <w:szCs w:val="22"/>
        </w:rPr>
        <w:t xml:space="preserve">jih </w:t>
      </w:r>
      <w:r w:rsidR="00EB2B81" w:rsidRPr="00747FC3">
        <w:rPr>
          <w:rFonts w:asciiTheme="minorHAnsi" w:hAnsiTheme="minorHAnsi" w:cstheme="minorHAnsi"/>
          <w:sz w:val="22"/>
          <w:szCs w:val="22"/>
        </w:rPr>
        <w:t xml:space="preserve">posledično </w:t>
      </w:r>
      <w:r w:rsidRPr="00747FC3">
        <w:rPr>
          <w:rFonts w:asciiTheme="minorHAnsi" w:hAnsiTheme="minorHAnsi" w:cstheme="minorHAnsi"/>
          <w:sz w:val="22"/>
          <w:szCs w:val="22"/>
        </w:rPr>
        <w:t>zaračuna v skladu z veljavnim cenikom.</w:t>
      </w:r>
    </w:p>
    <w:p w14:paraId="3C931DE4" w14:textId="77777777" w:rsidR="00847CC4" w:rsidRPr="00747FC3" w:rsidRDefault="00847CC4" w:rsidP="00816F9A">
      <w:pPr>
        <w:jc w:val="both"/>
        <w:rPr>
          <w:rFonts w:asciiTheme="minorHAnsi" w:hAnsiTheme="minorHAnsi" w:cstheme="minorHAnsi"/>
          <w:sz w:val="22"/>
          <w:szCs w:val="22"/>
        </w:rPr>
      </w:pPr>
    </w:p>
    <w:p w14:paraId="110F81A1" w14:textId="77777777" w:rsidR="00187DBC" w:rsidRPr="00747FC3" w:rsidRDefault="00187DBC" w:rsidP="00BF30F5">
      <w:pPr>
        <w:shd w:val="clear" w:color="auto" w:fill="FFFFFF" w:themeFill="background1"/>
        <w:rPr>
          <w:rFonts w:asciiTheme="minorHAnsi" w:hAnsiTheme="minorHAnsi" w:cstheme="minorHAnsi"/>
          <w:sz w:val="22"/>
          <w:szCs w:val="22"/>
        </w:rPr>
      </w:pPr>
    </w:p>
    <w:p w14:paraId="2BC3E178" w14:textId="36178666" w:rsidR="000F3B67" w:rsidRPr="00747FC3" w:rsidRDefault="000F3B67" w:rsidP="000F3B67">
      <w:pPr>
        <w:pStyle w:val="Telobesedila"/>
        <w:shd w:val="clear" w:color="auto" w:fill="FFFFFF" w:themeFill="background1"/>
        <w:jc w:val="center"/>
        <w:rPr>
          <w:rFonts w:asciiTheme="minorHAnsi" w:hAnsiTheme="minorHAnsi" w:cstheme="minorHAnsi"/>
          <w:sz w:val="22"/>
          <w:szCs w:val="22"/>
        </w:rPr>
      </w:pPr>
      <w:r w:rsidRPr="00747FC3">
        <w:rPr>
          <w:rFonts w:asciiTheme="minorHAnsi" w:hAnsiTheme="minorHAnsi" w:cstheme="minorHAnsi"/>
          <w:sz w:val="22"/>
          <w:szCs w:val="22"/>
        </w:rPr>
        <w:t>1</w:t>
      </w:r>
      <w:r w:rsidR="008B4274">
        <w:rPr>
          <w:rFonts w:asciiTheme="minorHAnsi" w:hAnsiTheme="minorHAnsi" w:cstheme="minorHAnsi"/>
          <w:sz w:val="22"/>
          <w:szCs w:val="22"/>
        </w:rPr>
        <w:t>3</w:t>
      </w:r>
      <w:r w:rsidRPr="00747FC3">
        <w:rPr>
          <w:rFonts w:asciiTheme="minorHAnsi" w:hAnsiTheme="minorHAnsi" w:cstheme="minorHAnsi"/>
          <w:sz w:val="22"/>
          <w:szCs w:val="22"/>
        </w:rPr>
        <w:t>.</w:t>
      </w:r>
      <w:r w:rsidR="00592830" w:rsidRPr="00747FC3">
        <w:rPr>
          <w:rFonts w:asciiTheme="minorHAnsi" w:hAnsiTheme="minorHAnsi" w:cstheme="minorHAnsi"/>
          <w:sz w:val="22"/>
          <w:szCs w:val="22"/>
        </w:rPr>
        <w:t xml:space="preserve"> člen</w:t>
      </w:r>
    </w:p>
    <w:p w14:paraId="14AD815A" w14:textId="77777777" w:rsidR="000F3B67" w:rsidRPr="00D6580D" w:rsidRDefault="000F3B67" w:rsidP="000F3B67">
      <w:pPr>
        <w:pStyle w:val="Telobesedila"/>
        <w:shd w:val="clear" w:color="auto" w:fill="FFFFFF" w:themeFill="background1"/>
        <w:jc w:val="center"/>
        <w:rPr>
          <w:rFonts w:asciiTheme="minorHAnsi" w:hAnsiTheme="minorHAnsi" w:cstheme="minorHAnsi"/>
          <w:sz w:val="22"/>
          <w:szCs w:val="22"/>
        </w:rPr>
      </w:pPr>
      <w:r w:rsidRPr="00747FC3">
        <w:rPr>
          <w:rFonts w:asciiTheme="minorHAnsi" w:hAnsiTheme="minorHAnsi" w:cstheme="minorHAnsi"/>
          <w:sz w:val="22"/>
          <w:szCs w:val="22"/>
        </w:rPr>
        <w:t>(končna določba)</w:t>
      </w:r>
    </w:p>
    <w:p w14:paraId="66A0A75C" w14:textId="77777777" w:rsidR="00E23CDF" w:rsidRPr="00747FC3" w:rsidRDefault="00E23CDF" w:rsidP="000F3B67">
      <w:pPr>
        <w:pStyle w:val="Telobesedila"/>
        <w:shd w:val="clear" w:color="auto" w:fill="FFFFFF" w:themeFill="background1"/>
        <w:jc w:val="center"/>
        <w:rPr>
          <w:rFonts w:asciiTheme="minorHAnsi" w:hAnsiTheme="minorHAnsi" w:cstheme="minorHAnsi"/>
          <w:sz w:val="22"/>
          <w:szCs w:val="22"/>
        </w:rPr>
      </w:pPr>
    </w:p>
    <w:p w14:paraId="0A262A98" w14:textId="77777777" w:rsidR="00847CC4" w:rsidRPr="00D6580D" w:rsidRDefault="00847CC4" w:rsidP="00847CC4">
      <w:pPr>
        <w:shd w:val="clear" w:color="auto" w:fill="FFFFFF" w:themeFill="background1"/>
        <w:jc w:val="both"/>
        <w:rPr>
          <w:rFonts w:asciiTheme="minorHAnsi" w:hAnsiTheme="minorHAnsi" w:cstheme="minorHAnsi"/>
          <w:bCs/>
          <w:sz w:val="22"/>
          <w:szCs w:val="22"/>
        </w:rPr>
      </w:pPr>
      <w:r w:rsidRPr="00D6580D">
        <w:rPr>
          <w:rFonts w:asciiTheme="minorHAnsi" w:hAnsiTheme="minorHAnsi" w:cstheme="minorHAnsi"/>
          <w:bCs/>
          <w:sz w:val="22"/>
          <w:szCs w:val="22"/>
        </w:rPr>
        <w:t>S podpisom tega osebnega načrta se uporabnik izrecno in nepogojno odpoveduje pravici do institucionalnega varstva po Zakonu o socialnem varstvu.</w:t>
      </w:r>
    </w:p>
    <w:p w14:paraId="2828FA57" w14:textId="7D1C2C43" w:rsidR="000F3B67" w:rsidRPr="00747FC3" w:rsidRDefault="00187DBC" w:rsidP="3487EADD">
      <w:pPr>
        <w:spacing w:before="240" w:after="240"/>
        <w:jc w:val="both"/>
        <w:rPr>
          <w:rFonts w:asciiTheme="minorHAnsi" w:hAnsiTheme="minorHAnsi" w:cstheme="minorHAnsi"/>
          <w:sz w:val="22"/>
          <w:szCs w:val="22"/>
        </w:rPr>
      </w:pPr>
      <w:r w:rsidRPr="00747FC3">
        <w:rPr>
          <w:rFonts w:asciiTheme="minorHAnsi" w:hAnsiTheme="minorHAnsi" w:cstheme="minorHAnsi"/>
          <w:sz w:val="22"/>
          <w:szCs w:val="22"/>
        </w:rPr>
        <w:t xml:space="preserve">Ta osebni načrt </w:t>
      </w:r>
      <w:r w:rsidR="000F3B67" w:rsidRPr="00747FC3">
        <w:rPr>
          <w:rFonts w:asciiTheme="minorHAnsi" w:hAnsiTheme="minorHAnsi" w:cstheme="minorHAnsi"/>
          <w:sz w:val="22"/>
          <w:szCs w:val="22"/>
        </w:rPr>
        <w:t xml:space="preserve">je sestavljen v dveh izvodih, od katerih dogovorjeni stranki prejmeta po en izvod. </w:t>
      </w:r>
      <w:r w:rsidR="000F3B67" w:rsidRPr="00747FC3">
        <w:rPr>
          <w:rFonts w:asciiTheme="minorHAnsi" w:hAnsiTheme="minorHAnsi" w:cstheme="minorHAnsi"/>
          <w:bCs/>
          <w:sz w:val="22"/>
          <w:szCs w:val="22"/>
        </w:rPr>
        <w:fldChar w:fldCharType="begin">
          <w:ffData>
            <w:name w:val="Besedilo31"/>
            <w:enabled/>
            <w:calcOnExit w:val="0"/>
            <w:textInput/>
          </w:ffData>
        </w:fldChar>
      </w:r>
      <w:bookmarkStart w:id="3" w:name="Besedilo31"/>
      <w:r w:rsidR="000F3B67" w:rsidRPr="00747FC3">
        <w:rPr>
          <w:rFonts w:asciiTheme="minorHAnsi" w:hAnsiTheme="minorHAnsi" w:cstheme="minorHAnsi"/>
          <w:bCs/>
          <w:sz w:val="22"/>
          <w:szCs w:val="22"/>
        </w:rPr>
        <w:instrText xml:space="preserve"> FORMTEXT </w:instrText>
      </w:r>
      <w:r w:rsidR="000F3B67" w:rsidRPr="00747FC3">
        <w:rPr>
          <w:rFonts w:asciiTheme="minorHAnsi" w:hAnsiTheme="minorHAnsi" w:cstheme="minorHAnsi"/>
          <w:bCs/>
          <w:sz w:val="22"/>
          <w:szCs w:val="22"/>
        </w:rPr>
      </w:r>
      <w:r w:rsidR="000F3B67" w:rsidRPr="00747FC3">
        <w:rPr>
          <w:rFonts w:asciiTheme="minorHAnsi" w:hAnsiTheme="minorHAnsi" w:cstheme="minorHAnsi"/>
          <w:bCs/>
          <w:sz w:val="22"/>
          <w:szCs w:val="22"/>
        </w:rPr>
        <w:fldChar w:fldCharType="separate"/>
      </w:r>
      <w:r w:rsidR="000F3B67" w:rsidRPr="00747FC3">
        <w:rPr>
          <w:rFonts w:asciiTheme="minorHAnsi" w:hAnsiTheme="minorHAnsi" w:cstheme="minorHAnsi"/>
          <w:bCs/>
          <w:sz w:val="22"/>
          <w:szCs w:val="22"/>
        </w:rPr>
        <w:fldChar w:fldCharType="end"/>
      </w:r>
      <w:bookmarkEnd w:id="3"/>
      <w:r w:rsidR="000F3B67" w:rsidRPr="00747FC3">
        <w:rPr>
          <w:rFonts w:asciiTheme="minorHAnsi" w:hAnsiTheme="minorHAnsi" w:cstheme="minorHAnsi"/>
          <w:sz w:val="22"/>
          <w:szCs w:val="22"/>
        </w:rPr>
        <w:t xml:space="preserve">V veljavo stopi z dnem </w:t>
      </w:r>
      <w:r w:rsidR="00C92EFF" w:rsidRPr="00747FC3">
        <w:rPr>
          <w:rFonts w:asciiTheme="minorHAnsi" w:hAnsiTheme="minorHAnsi" w:cstheme="minorHAnsi"/>
          <w:sz w:val="22"/>
          <w:szCs w:val="22"/>
        </w:rPr>
        <w:t>podpisa</w:t>
      </w:r>
      <w:r w:rsidR="00816F9A" w:rsidRPr="00747FC3">
        <w:rPr>
          <w:rFonts w:asciiTheme="minorHAnsi" w:hAnsiTheme="minorHAnsi" w:cstheme="minorHAnsi"/>
          <w:sz w:val="22"/>
          <w:szCs w:val="22"/>
        </w:rPr>
        <w:t xml:space="preserve"> </w:t>
      </w:r>
      <w:r w:rsidR="00816F9A" w:rsidRPr="00D57B9F">
        <w:rPr>
          <w:rFonts w:asciiTheme="minorHAnsi" w:hAnsiTheme="minorHAnsi" w:cstheme="minorHAnsi"/>
          <w:sz w:val="22"/>
          <w:szCs w:val="22"/>
        </w:rPr>
        <w:t>uporabnika</w:t>
      </w:r>
      <w:r w:rsidR="00C54940" w:rsidRPr="00D57B9F">
        <w:rPr>
          <w:rFonts w:asciiTheme="minorHAnsi" w:hAnsiTheme="minorHAnsi" w:cstheme="minorHAnsi"/>
          <w:sz w:val="22"/>
          <w:szCs w:val="22"/>
        </w:rPr>
        <w:t xml:space="preserve"> oz. zakonitega zastopnika ali pooblaščenca</w:t>
      </w:r>
      <w:r w:rsidR="000F3B67" w:rsidRPr="00D57B9F">
        <w:rPr>
          <w:rFonts w:asciiTheme="minorHAnsi" w:hAnsiTheme="minorHAnsi" w:cstheme="minorHAnsi"/>
          <w:bCs/>
          <w:sz w:val="22"/>
          <w:szCs w:val="22"/>
        </w:rPr>
        <w:t>.</w:t>
      </w:r>
      <w:r w:rsidR="59E5DBC5" w:rsidRPr="00747FC3">
        <w:rPr>
          <w:rFonts w:asciiTheme="minorHAnsi" w:hAnsiTheme="minorHAnsi" w:cstheme="minorHAnsi"/>
          <w:sz w:val="22"/>
          <w:szCs w:val="22"/>
        </w:rPr>
        <w:t xml:space="preserve"> </w:t>
      </w:r>
    </w:p>
    <w:p w14:paraId="70177E8F" w14:textId="4ADD97ED" w:rsidR="000F3B67" w:rsidRPr="00C92C14" w:rsidRDefault="59E5DBC5" w:rsidP="005E000A">
      <w:pPr>
        <w:spacing w:before="240" w:after="240"/>
        <w:jc w:val="both"/>
        <w:rPr>
          <w:rFonts w:asciiTheme="minorHAnsi" w:hAnsiTheme="minorHAnsi" w:cstheme="minorHAnsi"/>
          <w:sz w:val="22"/>
          <w:szCs w:val="22"/>
        </w:rPr>
      </w:pPr>
      <w:r w:rsidRPr="00C92C14">
        <w:rPr>
          <w:rFonts w:asciiTheme="minorHAnsi" w:hAnsiTheme="minorHAnsi" w:cstheme="minorHAnsi"/>
          <w:sz w:val="22"/>
          <w:szCs w:val="22"/>
        </w:rPr>
        <w:lastRenderedPageBreak/>
        <w:t>Pravice in storitve po tem načrtu se začnejo izvajati z dnem začetka koriščenja pravic</w:t>
      </w:r>
      <w:r w:rsidR="00C73099" w:rsidRPr="00C92C14">
        <w:rPr>
          <w:rFonts w:asciiTheme="minorHAnsi" w:hAnsiTheme="minorHAnsi" w:cstheme="minorHAnsi"/>
          <w:sz w:val="22"/>
          <w:szCs w:val="22"/>
        </w:rPr>
        <w:t>,</w:t>
      </w:r>
      <w:r w:rsidR="005E000A" w:rsidRPr="00C92C14">
        <w:rPr>
          <w:rFonts w:asciiTheme="minorHAnsi" w:hAnsiTheme="minorHAnsi" w:cstheme="minorHAnsi"/>
          <w:sz w:val="22"/>
          <w:szCs w:val="22"/>
        </w:rPr>
        <w:t xml:space="preserve"> in sicer je d</w:t>
      </w:r>
      <w:r w:rsidRPr="00C92C14">
        <w:rPr>
          <w:rFonts w:asciiTheme="minorHAnsi" w:hAnsiTheme="minorHAnsi" w:cstheme="minorHAnsi"/>
          <w:sz w:val="22"/>
          <w:szCs w:val="22"/>
        </w:rPr>
        <w:t>atum začetka koriščenja pravic:</w:t>
      </w:r>
      <w:r w:rsidR="009A33AA">
        <w:rPr>
          <w:rFonts w:asciiTheme="minorHAnsi" w:hAnsiTheme="minorHAnsi" w:cstheme="minorHAnsi"/>
          <w:sz w:val="22"/>
          <w:szCs w:val="22"/>
        </w:rPr>
        <w:t xml:space="preserve"> 1. 12. 2025. </w:t>
      </w:r>
    </w:p>
    <w:tbl>
      <w:tblPr>
        <w:tblStyle w:val="TableGrid2"/>
        <w:tblW w:w="12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1474"/>
        <w:gridCol w:w="3049"/>
        <w:gridCol w:w="2856"/>
      </w:tblGrid>
      <w:tr w:rsidR="00C92C14" w:rsidRPr="00F0383E" w14:paraId="358FA8E7" w14:textId="77777777" w:rsidTr="003C6A39">
        <w:trPr>
          <w:gridAfter w:val="1"/>
          <w:wAfter w:w="2948" w:type="dxa"/>
        </w:trPr>
        <w:tc>
          <w:tcPr>
            <w:tcW w:w="4535" w:type="dxa"/>
          </w:tcPr>
          <w:p w14:paraId="393F9894" w14:textId="77777777" w:rsidR="00C92C14" w:rsidRDefault="00C92C14" w:rsidP="003C6A39">
            <w:pPr>
              <w:contextualSpacing/>
            </w:pPr>
          </w:p>
          <w:p w14:paraId="77DA6F9D" w14:textId="36AA2AFA" w:rsidR="00C92C14" w:rsidRPr="00F0383E" w:rsidRDefault="00C92C14" w:rsidP="003C6A39">
            <w:pPr>
              <w:contextualSpacing/>
            </w:pPr>
            <w:r w:rsidRPr="00F0383E">
              <w:t>Kraj in datum sklenitve osebnega načrta:</w:t>
            </w:r>
          </w:p>
          <w:p w14:paraId="11F8BFB7" w14:textId="77777777" w:rsidR="00C92C14" w:rsidRPr="00F0383E" w:rsidRDefault="00C92C14" w:rsidP="003C6A39">
            <w:pPr>
              <w:contextualSpacing/>
            </w:pPr>
          </w:p>
          <w:p w14:paraId="0EDF95B1" w14:textId="77777777" w:rsidR="00C92C14" w:rsidRPr="00F0383E" w:rsidRDefault="00C92C14" w:rsidP="003C6A39">
            <w:pPr>
              <w:spacing w:after="160" w:line="259" w:lineRule="auto"/>
              <w:rPr>
                <w:rFonts w:asciiTheme="minorHAnsi" w:hAnsiTheme="minorHAnsi" w:cstheme="minorHAnsi"/>
                <w:sz w:val="24"/>
                <w:szCs w:val="24"/>
              </w:rPr>
            </w:pPr>
            <w:r w:rsidRPr="00F0383E">
              <w:rPr>
                <w:rFonts w:asciiTheme="minorHAnsi" w:hAnsiTheme="minorHAnsi" w:cstheme="minorHAnsi"/>
                <w:sz w:val="24"/>
                <w:szCs w:val="24"/>
              </w:rPr>
              <w:t>_____________________________________</w:t>
            </w:r>
          </w:p>
        </w:tc>
        <w:tc>
          <w:tcPr>
            <w:tcW w:w="4535" w:type="dxa"/>
            <w:gridSpan w:val="2"/>
          </w:tcPr>
          <w:p w14:paraId="327E6258" w14:textId="77777777" w:rsidR="00C92C14" w:rsidRPr="00F0383E" w:rsidRDefault="00C92C14" w:rsidP="003C6A39">
            <w:pPr>
              <w:contextualSpacing/>
            </w:pPr>
          </w:p>
        </w:tc>
      </w:tr>
      <w:tr w:rsidR="00C92C14" w:rsidRPr="00F0383E" w14:paraId="319A88C9" w14:textId="77777777" w:rsidTr="003C6A39">
        <w:trPr>
          <w:gridAfter w:val="1"/>
          <w:wAfter w:w="2948" w:type="dxa"/>
        </w:trPr>
        <w:tc>
          <w:tcPr>
            <w:tcW w:w="4535" w:type="dxa"/>
          </w:tcPr>
          <w:p w14:paraId="634F8513" w14:textId="77777777" w:rsidR="00C92C14" w:rsidRPr="00F0383E" w:rsidRDefault="00C92C14" w:rsidP="003C6A39">
            <w:pPr>
              <w:contextualSpacing/>
            </w:pPr>
          </w:p>
          <w:p w14:paraId="7CB11DF6" w14:textId="77777777" w:rsidR="00C92C14" w:rsidRPr="00F0383E" w:rsidRDefault="00C92C14" w:rsidP="003C6A39">
            <w:pPr>
              <w:contextualSpacing/>
            </w:pPr>
          </w:p>
        </w:tc>
        <w:tc>
          <w:tcPr>
            <w:tcW w:w="4535" w:type="dxa"/>
            <w:gridSpan w:val="2"/>
          </w:tcPr>
          <w:p w14:paraId="31D7746F" w14:textId="77777777" w:rsidR="00C92C14" w:rsidRPr="00F0383E" w:rsidRDefault="00C92C14" w:rsidP="003C6A39">
            <w:pPr>
              <w:contextualSpacing/>
            </w:pPr>
          </w:p>
        </w:tc>
      </w:tr>
      <w:tr w:rsidR="00C92C14" w:rsidRPr="00F0383E" w14:paraId="53754004" w14:textId="77777777" w:rsidTr="003C6A39">
        <w:trPr>
          <w:gridAfter w:val="1"/>
          <w:wAfter w:w="2948" w:type="dxa"/>
        </w:trPr>
        <w:tc>
          <w:tcPr>
            <w:tcW w:w="4535" w:type="dxa"/>
          </w:tcPr>
          <w:p w14:paraId="107E6548" w14:textId="77777777" w:rsidR="00C92C14" w:rsidRPr="00F0383E" w:rsidRDefault="00C92C14" w:rsidP="003C6A39">
            <w:pPr>
              <w:contextualSpacing/>
            </w:pPr>
          </w:p>
          <w:p w14:paraId="5C0041F6" w14:textId="77777777" w:rsidR="00C92C14" w:rsidRPr="00F0383E" w:rsidRDefault="00C92C14" w:rsidP="003C6A39">
            <w:pPr>
              <w:contextualSpacing/>
            </w:pPr>
            <w:r w:rsidRPr="00F0383E">
              <w:t xml:space="preserve">Ime in priimek odgovorne osebe izvajalca DO: </w:t>
            </w:r>
          </w:p>
          <w:p w14:paraId="10EF6D29" w14:textId="77777777" w:rsidR="00C92C14" w:rsidRPr="00F0383E" w:rsidRDefault="00C92C14" w:rsidP="003C6A39">
            <w:pPr>
              <w:contextualSpacing/>
            </w:pPr>
          </w:p>
          <w:p w14:paraId="4C3B7BDC" w14:textId="77777777" w:rsidR="00C92C14" w:rsidRPr="00F0383E" w:rsidRDefault="00C92C14" w:rsidP="003C6A39">
            <w:pPr>
              <w:contextualSpacing/>
            </w:pPr>
            <w:r w:rsidRPr="00F0383E">
              <w:t>_____________________________________</w:t>
            </w:r>
          </w:p>
          <w:p w14:paraId="210B8915" w14:textId="77777777" w:rsidR="00C92C14" w:rsidRPr="00F0383E" w:rsidRDefault="00C92C14" w:rsidP="003C6A39">
            <w:pPr>
              <w:contextualSpacing/>
            </w:pPr>
          </w:p>
        </w:tc>
        <w:tc>
          <w:tcPr>
            <w:tcW w:w="4535" w:type="dxa"/>
            <w:gridSpan w:val="2"/>
          </w:tcPr>
          <w:p w14:paraId="52969C28" w14:textId="77777777" w:rsidR="00C92C14" w:rsidRPr="00F0383E" w:rsidRDefault="00C92C14" w:rsidP="003C6A39">
            <w:pPr>
              <w:contextualSpacing/>
            </w:pPr>
          </w:p>
          <w:p w14:paraId="76F186D7" w14:textId="776A1410" w:rsidR="00C92C14" w:rsidRPr="00F0383E" w:rsidRDefault="00C92C14" w:rsidP="003C6A39">
            <w:pPr>
              <w:contextualSpacing/>
            </w:pPr>
            <w:r w:rsidRPr="00F0383E">
              <w:t>Ime in priimek uporabnika oz. zastopnika:</w:t>
            </w:r>
          </w:p>
          <w:p w14:paraId="2ACEDDEB" w14:textId="77777777" w:rsidR="00C92C14" w:rsidRPr="00F0383E" w:rsidRDefault="00C92C14" w:rsidP="003C6A39">
            <w:pPr>
              <w:contextualSpacing/>
            </w:pPr>
          </w:p>
          <w:p w14:paraId="5D2444EE" w14:textId="77777777" w:rsidR="00C92C14" w:rsidRPr="00F0383E" w:rsidRDefault="00C92C14" w:rsidP="003C6A39">
            <w:pPr>
              <w:contextualSpacing/>
            </w:pPr>
            <w:r w:rsidRPr="00F0383E">
              <w:t>____________________________________</w:t>
            </w:r>
          </w:p>
        </w:tc>
      </w:tr>
      <w:tr w:rsidR="00C92C14" w:rsidRPr="00F0383E" w14:paraId="629EC1FD" w14:textId="77777777" w:rsidTr="003C6A39">
        <w:trPr>
          <w:gridAfter w:val="1"/>
          <w:wAfter w:w="2948" w:type="dxa"/>
        </w:trPr>
        <w:tc>
          <w:tcPr>
            <w:tcW w:w="4535" w:type="dxa"/>
          </w:tcPr>
          <w:p w14:paraId="5425C653" w14:textId="77777777" w:rsidR="00C92C14" w:rsidRPr="00F0383E" w:rsidRDefault="00C92C14" w:rsidP="003C6A39">
            <w:pPr>
              <w:contextualSpacing/>
            </w:pPr>
          </w:p>
        </w:tc>
        <w:tc>
          <w:tcPr>
            <w:tcW w:w="4535" w:type="dxa"/>
            <w:gridSpan w:val="2"/>
          </w:tcPr>
          <w:p w14:paraId="48363512" w14:textId="77777777" w:rsidR="00C92C14" w:rsidRPr="00F0383E" w:rsidRDefault="00C92C14" w:rsidP="003C6A39">
            <w:pPr>
              <w:contextualSpacing/>
            </w:pPr>
          </w:p>
        </w:tc>
      </w:tr>
      <w:tr w:rsidR="00C92C14" w:rsidRPr="00F0383E" w14:paraId="212A2092" w14:textId="77777777" w:rsidTr="003C6A39">
        <w:trPr>
          <w:gridAfter w:val="1"/>
          <w:wAfter w:w="2948" w:type="dxa"/>
          <w:trHeight w:val="68"/>
        </w:trPr>
        <w:tc>
          <w:tcPr>
            <w:tcW w:w="4535" w:type="dxa"/>
            <w:tcBorders>
              <w:top w:val="nil"/>
              <w:left w:val="nil"/>
              <w:bottom w:val="nil"/>
              <w:right w:val="nil"/>
            </w:tcBorders>
          </w:tcPr>
          <w:p w14:paraId="7F84E790" w14:textId="77777777" w:rsidR="00C92C14" w:rsidRPr="00F0383E" w:rsidRDefault="00C92C14" w:rsidP="003C6A39">
            <w:pPr>
              <w:contextualSpacing/>
            </w:pPr>
            <w:r w:rsidRPr="00F0383E">
              <w:t xml:space="preserve">Podpis odgovorne osebe izvajalca DO: </w:t>
            </w:r>
          </w:p>
          <w:p w14:paraId="28B48BA8" w14:textId="77777777" w:rsidR="00C92C14" w:rsidRPr="00F0383E" w:rsidRDefault="00C92C14" w:rsidP="003C6A39">
            <w:pPr>
              <w:contextualSpacing/>
            </w:pPr>
          </w:p>
          <w:p w14:paraId="315E67C0" w14:textId="77777777" w:rsidR="00C92C14" w:rsidRPr="00F0383E" w:rsidRDefault="00C92C14" w:rsidP="003C6A39">
            <w:pPr>
              <w:contextualSpacing/>
            </w:pPr>
            <w:r w:rsidRPr="00F0383E">
              <w:t>_____________________________________</w:t>
            </w:r>
          </w:p>
        </w:tc>
        <w:tc>
          <w:tcPr>
            <w:tcW w:w="4535" w:type="dxa"/>
            <w:gridSpan w:val="2"/>
            <w:tcBorders>
              <w:top w:val="nil"/>
              <w:left w:val="nil"/>
              <w:bottom w:val="nil"/>
              <w:right w:val="nil"/>
            </w:tcBorders>
          </w:tcPr>
          <w:p w14:paraId="0DBF01AD" w14:textId="41F6BC83" w:rsidR="00C92C14" w:rsidRPr="00F0383E" w:rsidRDefault="00C92C14" w:rsidP="003C6A39">
            <w:pPr>
              <w:contextualSpacing/>
            </w:pPr>
            <w:r w:rsidRPr="00F0383E">
              <w:t>Podpis uporabnika oz. zastopnika:</w:t>
            </w:r>
          </w:p>
          <w:p w14:paraId="73B003EA" w14:textId="77777777" w:rsidR="00C92C14" w:rsidRPr="00F0383E" w:rsidRDefault="00C92C14" w:rsidP="003C6A39">
            <w:pPr>
              <w:contextualSpacing/>
            </w:pPr>
          </w:p>
          <w:p w14:paraId="42931F72" w14:textId="77777777" w:rsidR="00C92C14" w:rsidRPr="00F0383E" w:rsidRDefault="00C92C14" w:rsidP="003C6A39">
            <w:pPr>
              <w:contextualSpacing/>
            </w:pPr>
            <w:r w:rsidRPr="00F0383E">
              <w:t>____________________________________</w:t>
            </w:r>
          </w:p>
        </w:tc>
      </w:tr>
      <w:tr w:rsidR="00C92C14" w:rsidRPr="00E72C4F" w14:paraId="45F33EE3" w14:textId="77777777" w:rsidTr="003C6A39">
        <w:trPr>
          <w:gridAfter w:val="1"/>
          <w:wAfter w:w="2948" w:type="dxa"/>
          <w:trHeight w:val="68"/>
        </w:trPr>
        <w:tc>
          <w:tcPr>
            <w:tcW w:w="4535" w:type="dxa"/>
            <w:tcBorders>
              <w:bottom w:val="single" w:sz="4" w:space="0" w:color="auto"/>
            </w:tcBorders>
          </w:tcPr>
          <w:p w14:paraId="683057CE" w14:textId="77777777" w:rsidR="00C92C14" w:rsidRPr="00F0383E" w:rsidRDefault="00C92C14" w:rsidP="003C6A39">
            <w:pPr>
              <w:contextualSpacing/>
            </w:pPr>
          </w:p>
          <w:p w14:paraId="21A560B7" w14:textId="77777777" w:rsidR="00C92C14" w:rsidRDefault="00C92C14" w:rsidP="003C6A39">
            <w:pPr>
              <w:contextualSpacing/>
            </w:pPr>
          </w:p>
          <w:p w14:paraId="607C0F04" w14:textId="77777777" w:rsidR="00C92C14" w:rsidRPr="00F0383E" w:rsidRDefault="00C92C14" w:rsidP="003C6A39">
            <w:pPr>
              <w:contextualSpacing/>
            </w:pPr>
            <w:r w:rsidRPr="00F0383E">
              <w:t>ŽIG (če izvajalec DO posluje z žigom)</w:t>
            </w:r>
          </w:p>
          <w:p w14:paraId="1258F1AF" w14:textId="77777777" w:rsidR="00C92C14" w:rsidRDefault="00C92C14" w:rsidP="003C6A39">
            <w:pPr>
              <w:contextualSpacing/>
            </w:pPr>
          </w:p>
          <w:p w14:paraId="793C8942" w14:textId="77777777" w:rsidR="00C92C14" w:rsidRPr="00F0383E" w:rsidRDefault="00C92C14" w:rsidP="003C6A39">
            <w:pPr>
              <w:contextualSpacing/>
            </w:pPr>
          </w:p>
        </w:tc>
        <w:tc>
          <w:tcPr>
            <w:tcW w:w="4535" w:type="dxa"/>
            <w:gridSpan w:val="2"/>
          </w:tcPr>
          <w:p w14:paraId="226A9C25" w14:textId="77777777" w:rsidR="00C92C14" w:rsidRPr="00F0383E" w:rsidRDefault="00C92C14" w:rsidP="003C6A39">
            <w:pPr>
              <w:contextualSpacing/>
            </w:pPr>
          </w:p>
          <w:p w14:paraId="6EF4F1F5" w14:textId="77777777" w:rsidR="00C92C14" w:rsidRPr="00E72C4F" w:rsidRDefault="00C92C14" w:rsidP="003C6A39">
            <w:pPr>
              <w:contextualSpacing/>
            </w:pPr>
          </w:p>
        </w:tc>
      </w:tr>
      <w:tr w:rsidR="00C92C14" w:rsidRPr="00E72C4F" w14:paraId="0ABBBA3E" w14:textId="77777777" w:rsidTr="003C6A39">
        <w:tc>
          <w:tcPr>
            <w:tcW w:w="6009" w:type="dxa"/>
            <w:gridSpan w:val="2"/>
          </w:tcPr>
          <w:p w14:paraId="1FC0601C" w14:textId="77777777" w:rsidR="00C92C14" w:rsidRPr="00E72C4F" w:rsidRDefault="00C92C14" w:rsidP="003C6A39">
            <w:pPr>
              <w:contextualSpacing/>
            </w:pPr>
          </w:p>
        </w:tc>
        <w:tc>
          <w:tcPr>
            <w:tcW w:w="6009" w:type="dxa"/>
            <w:gridSpan w:val="2"/>
          </w:tcPr>
          <w:p w14:paraId="3233DD40" w14:textId="77777777" w:rsidR="00C92C14" w:rsidRPr="00E72C4F" w:rsidRDefault="00C92C14" w:rsidP="003C6A39">
            <w:pPr>
              <w:contextualSpacing/>
            </w:pPr>
          </w:p>
        </w:tc>
      </w:tr>
    </w:tbl>
    <w:p w14:paraId="16B00166" w14:textId="77777777" w:rsidR="00FD678A" w:rsidRPr="00C92C14" w:rsidRDefault="00FD678A" w:rsidP="005E000A">
      <w:pPr>
        <w:spacing w:before="240" w:after="240"/>
        <w:jc w:val="both"/>
        <w:rPr>
          <w:rFonts w:asciiTheme="minorHAnsi" w:hAnsiTheme="minorHAnsi" w:cstheme="minorHAnsi"/>
          <w:sz w:val="22"/>
          <w:szCs w:val="22"/>
        </w:rPr>
      </w:pPr>
    </w:p>
    <w:p w14:paraId="4CD08DBD" w14:textId="77777777" w:rsidR="00C92C14" w:rsidRDefault="00C92C14">
      <w:pPr>
        <w:rPr>
          <w:rFonts w:asciiTheme="minorHAnsi" w:hAnsiTheme="minorHAnsi" w:cstheme="minorHAnsi"/>
          <w:bCs/>
          <w:sz w:val="22"/>
          <w:szCs w:val="22"/>
        </w:rPr>
      </w:pPr>
      <w:r>
        <w:rPr>
          <w:rFonts w:asciiTheme="minorHAnsi" w:hAnsiTheme="minorHAnsi" w:cstheme="minorHAnsi"/>
          <w:bCs/>
          <w:sz w:val="22"/>
          <w:szCs w:val="22"/>
        </w:rPr>
        <w:br w:type="page"/>
      </w:r>
    </w:p>
    <w:p w14:paraId="2FCCAB3A" w14:textId="45B85CE5" w:rsidR="000F3B67" w:rsidRPr="00747FC3" w:rsidRDefault="000F3B67" w:rsidP="00747FC3">
      <w:pPr>
        <w:rPr>
          <w:rFonts w:asciiTheme="minorHAnsi" w:hAnsiTheme="minorHAnsi" w:cstheme="minorHAnsi"/>
          <w:bCs/>
          <w:sz w:val="22"/>
          <w:szCs w:val="22"/>
        </w:rPr>
      </w:pPr>
      <w:r w:rsidRPr="00747FC3">
        <w:rPr>
          <w:rFonts w:asciiTheme="minorHAnsi" w:hAnsiTheme="minorHAnsi" w:cstheme="minorHAnsi"/>
          <w:bCs/>
          <w:sz w:val="22"/>
          <w:szCs w:val="22"/>
        </w:rPr>
        <w:lastRenderedPageBreak/>
        <w:t xml:space="preserve">   </w:t>
      </w:r>
    </w:p>
    <w:p w14:paraId="20CF0C3C" w14:textId="757FDF67" w:rsidR="00DD1AB2" w:rsidRDefault="000F3B67" w:rsidP="000F3B67">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PRILOG</w:t>
      </w:r>
      <w:r w:rsidR="004C0AA3">
        <w:rPr>
          <w:rFonts w:asciiTheme="minorHAnsi" w:hAnsiTheme="minorHAnsi" w:cstheme="minorHAnsi"/>
          <w:bCs/>
          <w:sz w:val="22"/>
          <w:szCs w:val="22"/>
        </w:rPr>
        <w:t>A</w:t>
      </w:r>
      <w:r w:rsidRPr="00747FC3">
        <w:rPr>
          <w:rFonts w:asciiTheme="minorHAnsi" w:hAnsiTheme="minorHAnsi" w:cstheme="minorHAnsi"/>
          <w:bCs/>
          <w:sz w:val="22"/>
          <w:szCs w:val="22"/>
        </w:rPr>
        <w:t xml:space="preserve">: </w:t>
      </w:r>
    </w:p>
    <w:p w14:paraId="2EF87E4F" w14:textId="3A17C0FF" w:rsidR="00313FC4" w:rsidRPr="008B4274" w:rsidRDefault="00313FC4" w:rsidP="008B4274">
      <w:pPr>
        <w:pStyle w:val="Odstavekseznama"/>
        <w:numPr>
          <w:ilvl w:val="0"/>
          <w:numId w:val="22"/>
        </w:numPr>
        <w:shd w:val="clear" w:color="auto" w:fill="FFFFFF" w:themeFill="background1"/>
        <w:jc w:val="both"/>
        <w:rPr>
          <w:rFonts w:asciiTheme="minorHAnsi" w:hAnsiTheme="minorHAnsi" w:cstheme="minorHAnsi"/>
          <w:bCs/>
          <w:sz w:val="22"/>
          <w:szCs w:val="22"/>
        </w:rPr>
      </w:pPr>
      <w:r w:rsidRPr="008B4274">
        <w:rPr>
          <w:rFonts w:asciiTheme="minorHAnsi" w:hAnsiTheme="minorHAnsi" w:cstheme="minorHAnsi"/>
          <w:sz w:val="22"/>
          <w:szCs w:val="22"/>
        </w:rPr>
        <w:t>Priloga 1: Vsebinski del osebnega načrta</w:t>
      </w:r>
    </w:p>
    <w:p w14:paraId="63AB3AE3" w14:textId="77777777" w:rsidR="00146602" w:rsidRPr="00747FC3" w:rsidRDefault="00146602" w:rsidP="262EA5C2">
      <w:pPr>
        <w:shd w:val="clear" w:color="auto" w:fill="FFFFFF" w:themeFill="background1"/>
        <w:jc w:val="both"/>
        <w:rPr>
          <w:rFonts w:asciiTheme="minorHAnsi" w:hAnsiTheme="minorHAnsi" w:cstheme="minorHAnsi"/>
          <w:sz w:val="22"/>
          <w:szCs w:val="22"/>
        </w:rPr>
      </w:pPr>
    </w:p>
    <w:p w14:paraId="672F8059" w14:textId="77777777" w:rsidR="00146602" w:rsidRPr="00747FC3" w:rsidRDefault="00146602" w:rsidP="262EA5C2">
      <w:pPr>
        <w:shd w:val="clear" w:color="auto" w:fill="FFFFFF" w:themeFill="background1"/>
        <w:jc w:val="both"/>
        <w:rPr>
          <w:rFonts w:asciiTheme="minorHAnsi" w:hAnsiTheme="minorHAnsi" w:cstheme="minorHAnsi"/>
          <w:sz w:val="22"/>
          <w:szCs w:val="22"/>
        </w:rPr>
      </w:pPr>
    </w:p>
    <w:p w14:paraId="358423C6" w14:textId="77777777" w:rsidR="00146602" w:rsidRPr="00747FC3" w:rsidRDefault="00146602" w:rsidP="262EA5C2">
      <w:pPr>
        <w:shd w:val="clear" w:color="auto" w:fill="FFFFFF" w:themeFill="background1"/>
        <w:jc w:val="both"/>
        <w:rPr>
          <w:rFonts w:asciiTheme="minorHAnsi" w:hAnsiTheme="minorHAnsi" w:cstheme="minorHAnsi"/>
          <w:sz w:val="22"/>
          <w:szCs w:val="22"/>
        </w:rPr>
        <w:sectPr w:rsidR="00146602" w:rsidRPr="00747FC3" w:rsidSect="00390CDF">
          <w:headerReference w:type="default" r:id="rId17"/>
          <w:pgSz w:w="12240" w:h="15840" w:code="1"/>
          <w:pgMar w:top="1258" w:right="1418" w:bottom="567" w:left="1418" w:header="357" w:footer="458" w:gutter="0"/>
          <w:cols w:space="708"/>
          <w:titlePg/>
          <w:docGrid w:linePitch="360"/>
        </w:sectPr>
      </w:pPr>
    </w:p>
    <w:p w14:paraId="023CBBAB" w14:textId="37AA069D" w:rsidR="00146602" w:rsidRPr="00747FC3" w:rsidRDefault="00146602" w:rsidP="00146602">
      <w:pPr>
        <w:shd w:val="clear" w:color="auto" w:fill="FFFFFF" w:themeFill="background1"/>
        <w:jc w:val="both"/>
        <w:rPr>
          <w:rFonts w:asciiTheme="minorHAnsi" w:hAnsiTheme="minorHAnsi" w:cstheme="minorHAnsi"/>
          <w:bCs/>
          <w:sz w:val="24"/>
          <w:szCs w:val="24"/>
        </w:rPr>
      </w:pPr>
      <w:r w:rsidRPr="00747FC3">
        <w:rPr>
          <w:rFonts w:asciiTheme="minorHAnsi" w:hAnsiTheme="minorHAnsi" w:cstheme="minorHAnsi"/>
          <w:bCs/>
          <w:sz w:val="24"/>
          <w:szCs w:val="24"/>
        </w:rPr>
        <w:lastRenderedPageBreak/>
        <w:t xml:space="preserve">Priloga 1: </w:t>
      </w:r>
      <w:commentRangeStart w:id="4"/>
      <w:r w:rsidRPr="00747FC3">
        <w:rPr>
          <w:rFonts w:asciiTheme="minorHAnsi" w:hAnsiTheme="minorHAnsi" w:cstheme="minorHAnsi"/>
          <w:bCs/>
          <w:sz w:val="24"/>
          <w:szCs w:val="24"/>
        </w:rPr>
        <w:t>VSEBINSKI DEL OSEBNEGA NAČRTA</w:t>
      </w:r>
      <w:commentRangeEnd w:id="4"/>
      <w:r w:rsidR="0018472D">
        <w:rPr>
          <w:rStyle w:val="Pripombasklic"/>
        </w:rPr>
        <w:commentReference w:id="4"/>
      </w:r>
    </w:p>
    <w:p w14:paraId="74567E25"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078DACE2"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6EF8400C" w14:textId="77777777" w:rsidR="00146602" w:rsidRPr="00747FC3" w:rsidRDefault="00146602" w:rsidP="00146602">
      <w:pPr>
        <w:shd w:val="clear" w:color="auto" w:fill="FFFFFF" w:themeFill="background1"/>
        <w:jc w:val="both"/>
        <w:rPr>
          <w:rFonts w:asciiTheme="minorHAnsi" w:hAnsiTheme="minorHAnsi" w:cstheme="minorHAnsi"/>
          <w:b/>
          <w:sz w:val="22"/>
          <w:szCs w:val="22"/>
        </w:rPr>
      </w:pPr>
      <w:r w:rsidRPr="00747FC3">
        <w:rPr>
          <w:rFonts w:asciiTheme="minorHAnsi" w:hAnsiTheme="minorHAnsi" w:cstheme="minorHAnsi"/>
          <w:b/>
          <w:sz w:val="22"/>
          <w:szCs w:val="22"/>
        </w:rPr>
        <w:t>Opis življenjske situacije, potreb in ciljev</w:t>
      </w:r>
    </w:p>
    <w:p w14:paraId="44BDFDA7"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47B8D2CC"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PREDSTAVITEV OSEBE</w:t>
      </w:r>
    </w:p>
    <w:p w14:paraId="187BC1DD"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5EC90863" w14:textId="0571B346" w:rsidR="00146602" w:rsidRPr="0018472D" w:rsidRDefault="00840DF1" w:rsidP="00146602">
      <w:pPr>
        <w:shd w:val="clear" w:color="auto" w:fill="FFFFFF" w:themeFill="background1"/>
        <w:jc w:val="both"/>
        <w:rPr>
          <w:rFonts w:asciiTheme="minorHAnsi" w:hAnsiTheme="minorHAnsi" w:cstheme="minorHAnsi"/>
          <w:bCs/>
          <w:sz w:val="22"/>
          <w:szCs w:val="22"/>
          <w:highlight w:val="green"/>
        </w:rPr>
      </w:pPr>
      <w:r w:rsidRPr="0018472D">
        <w:rPr>
          <w:rFonts w:asciiTheme="minorHAnsi" w:hAnsiTheme="minorHAnsi" w:cstheme="minorHAnsi"/>
          <w:bCs/>
          <w:sz w:val="22"/>
          <w:szCs w:val="22"/>
          <w:highlight w:val="green"/>
        </w:rPr>
        <w:t>Uporabnik</w:t>
      </w:r>
      <w:r w:rsidR="00146602" w:rsidRPr="0018472D">
        <w:rPr>
          <w:rFonts w:asciiTheme="minorHAnsi" w:hAnsiTheme="minorHAnsi" w:cstheme="minorHAnsi"/>
          <w:bCs/>
          <w:sz w:val="22"/>
          <w:szCs w:val="22"/>
          <w:highlight w:val="green"/>
        </w:rPr>
        <w:t xml:space="preserve"> je v času priprave osebnega načrta že vključen v storitev institucionalnega varstva v skladu s 50. členom Zakona o socialnem varstvu (Uradni list RS, št. 54/92, 56/92, 42/94 – odl. US, 1/99 – ZNIDC, 41/99, 36/00 – ZPDZC, 54/00 – ZUOPP, 26/01, 110/02 – ZIRD, 2/04, 7/04, 69/05 – odl. US, 21/06 – odl. US, 105/06, 114/06 – ZUTPG, 23/07, 41/07, 61/10, 62/10 – ZUPJS, 40/11, 40/11 – ZUPJS-A, 57/12, 39/16, 52/16 – ZPPreb-1, 15/17 – DZ, 29/17, 54/17, 21/18 – ZNOrg, 31/18 – ZOA-A, 28/19, 189/20 – ZFRO, 196/21 – ZDOsk, 163/22 – ZDOsk-A, 82/23, 84/23 – ZDOsk-1, 112/24 – ZDOsk-1A in 24/25). </w:t>
      </w:r>
      <w:r w:rsidRPr="0018472D">
        <w:rPr>
          <w:rFonts w:asciiTheme="minorHAnsi" w:hAnsiTheme="minorHAnsi" w:cstheme="minorHAnsi"/>
          <w:bCs/>
          <w:sz w:val="22"/>
          <w:szCs w:val="22"/>
          <w:highlight w:val="green"/>
        </w:rPr>
        <w:t>Uporabnik</w:t>
      </w:r>
      <w:r w:rsidR="00146602" w:rsidRPr="0018472D">
        <w:rPr>
          <w:rFonts w:asciiTheme="minorHAnsi" w:hAnsiTheme="minorHAnsi" w:cstheme="minorHAnsi"/>
          <w:bCs/>
          <w:sz w:val="22"/>
          <w:szCs w:val="22"/>
          <w:highlight w:val="green"/>
        </w:rPr>
        <w:t xml:space="preserve"> ima v okviru dosedanje oskrbe sklenjen individualni načrt, katerega vsebina je podlaga za sklenitev tega osebnega načrta.</w:t>
      </w:r>
    </w:p>
    <w:p w14:paraId="61539448" w14:textId="3DAC6EC9" w:rsidR="00146602" w:rsidRPr="00747FC3" w:rsidRDefault="00146602" w:rsidP="00146602">
      <w:pPr>
        <w:shd w:val="clear" w:color="auto" w:fill="FFFFFF" w:themeFill="background1"/>
        <w:jc w:val="both"/>
        <w:rPr>
          <w:rFonts w:asciiTheme="minorHAnsi" w:hAnsiTheme="minorHAnsi" w:cstheme="minorHAnsi"/>
          <w:bCs/>
          <w:sz w:val="22"/>
          <w:szCs w:val="22"/>
        </w:rPr>
      </w:pPr>
      <w:r w:rsidRPr="0018472D">
        <w:rPr>
          <w:rFonts w:asciiTheme="minorHAnsi" w:hAnsiTheme="minorHAnsi" w:cstheme="minorHAnsi"/>
          <w:bCs/>
          <w:sz w:val="22"/>
          <w:szCs w:val="22"/>
          <w:highlight w:val="green"/>
        </w:rPr>
        <w:t xml:space="preserve">Ta osebni načrt se sklepa v okviru prevedbe v sistem dolgotrajne oskrbe, na podlagi soglasja uporabnika v skladu s 131. členom Zakona o dolgotrajni oskrbi (Uradni list RS, št. 84/23, 112/24 in 44/25) in </w:t>
      </w:r>
      <w:r w:rsidR="00C92C14" w:rsidRPr="0018472D">
        <w:rPr>
          <w:rFonts w:asciiTheme="minorHAnsi" w:hAnsiTheme="minorHAnsi" w:cstheme="minorHAnsi"/>
          <w:bCs/>
          <w:sz w:val="22"/>
          <w:szCs w:val="22"/>
          <w:highlight w:val="green"/>
        </w:rPr>
        <w:t>11. členom Zakona o ukrepih za optimizacijo določenih postopkov na centrih za socialno delo in domovih za starejše ob uvedbi novega sistema dolgotrajne oskrbe</w:t>
      </w:r>
      <w:r w:rsidRPr="0018472D">
        <w:rPr>
          <w:rFonts w:asciiTheme="minorHAnsi" w:hAnsiTheme="minorHAnsi" w:cstheme="minorHAnsi"/>
          <w:bCs/>
          <w:sz w:val="22"/>
          <w:szCs w:val="22"/>
          <w:highlight w:val="green"/>
        </w:rPr>
        <w:t xml:space="preserve"> </w:t>
      </w:r>
      <w:r w:rsidR="0004542A" w:rsidRPr="0018472D">
        <w:rPr>
          <w:rFonts w:asciiTheme="minorHAnsi" w:hAnsiTheme="minorHAnsi" w:cstheme="minorHAnsi"/>
          <w:bCs/>
          <w:sz w:val="22"/>
          <w:szCs w:val="22"/>
          <w:highlight w:val="green"/>
        </w:rPr>
        <w:t>ZUOPCSD.</w:t>
      </w:r>
    </w:p>
    <w:p w14:paraId="5E6C7196"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014E62C2"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ANALIZA SITUACIJE</w:t>
      </w:r>
    </w:p>
    <w:p w14:paraId="372F6918"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30DF958A" w14:textId="0BF08416" w:rsidR="00146602" w:rsidRPr="00747FC3" w:rsidRDefault="00146602" w:rsidP="00146602">
      <w:pPr>
        <w:shd w:val="clear" w:color="auto" w:fill="FFFFFF" w:themeFill="background1"/>
        <w:jc w:val="both"/>
        <w:rPr>
          <w:rFonts w:asciiTheme="minorHAnsi" w:hAnsiTheme="minorHAnsi" w:cstheme="minorHAnsi"/>
          <w:bCs/>
          <w:sz w:val="22"/>
          <w:szCs w:val="22"/>
        </w:rPr>
      </w:pPr>
      <w:r w:rsidRPr="0018472D">
        <w:rPr>
          <w:rFonts w:asciiTheme="minorHAnsi" w:hAnsiTheme="minorHAnsi" w:cstheme="minorHAnsi"/>
          <w:bCs/>
          <w:sz w:val="22"/>
          <w:szCs w:val="22"/>
          <w:highlight w:val="green"/>
        </w:rPr>
        <w:t>Ta osebni načrt se sklepa zaradi neposredne prevedbe stanovalca v sistem dolgotrajne oskrbe. Stanje osebe glede potreb se ni spremenilo</w:t>
      </w:r>
      <w:r w:rsidR="00D77F82" w:rsidRPr="0018472D">
        <w:rPr>
          <w:rFonts w:asciiTheme="minorHAnsi" w:hAnsiTheme="minorHAnsi" w:cstheme="minorHAnsi"/>
          <w:bCs/>
          <w:sz w:val="22"/>
          <w:szCs w:val="22"/>
          <w:highlight w:val="green"/>
        </w:rPr>
        <w:t xml:space="preserve"> </w:t>
      </w:r>
      <w:r w:rsidRPr="0018472D">
        <w:rPr>
          <w:rFonts w:asciiTheme="minorHAnsi" w:hAnsiTheme="minorHAnsi" w:cstheme="minorHAnsi"/>
          <w:bCs/>
          <w:sz w:val="22"/>
          <w:szCs w:val="22"/>
          <w:highlight w:val="green"/>
        </w:rPr>
        <w:t>in je enako kot v predhodno sklenjenem individualnem načrtu v okviru izvajanja institucionalnega varstva pri istem izvajalcu institucionalnega varstva.</w:t>
      </w:r>
      <w:r w:rsidR="00D77F82" w:rsidRPr="0018472D">
        <w:rPr>
          <w:rFonts w:asciiTheme="minorHAnsi" w:hAnsiTheme="minorHAnsi" w:cstheme="minorHAnsi"/>
          <w:bCs/>
          <w:sz w:val="22"/>
          <w:szCs w:val="22"/>
          <w:highlight w:val="green"/>
        </w:rPr>
        <w:t xml:space="preserve"> Ni dodatnih zdravstvenih posebnosti, ki bi vplivale na izvajanje storitev dolgotrajne oskrbe.</w:t>
      </w:r>
    </w:p>
    <w:p w14:paraId="0C788995"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0742C052"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ŽELJE, POTREBE IN CILJI</w:t>
      </w:r>
    </w:p>
    <w:p w14:paraId="26D8BD31"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63DECB81" w14:textId="77777777" w:rsidR="00146602" w:rsidRPr="0018472D" w:rsidRDefault="00146602" w:rsidP="00146602">
      <w:pPr>
        <w:shd w:val="clear" w:color="auto" w:fill="FFFFFF" w:themeFill="background1"/>
        <w:jc w:val="both"/>
        <w:rPr>
          <w:rFonts w:asciiTheme="minorHAnsi" w:hAnsiTheme="minorHAnsi" w:cstheme="minorHAnsi"/>
          <w:bCs/>
          <w:sz w:val="22"/>
          <w:szCs w:val="22"/>
          <w:highlight w:val="green"/>
        </w:rPr>
      </w:pPr>
      <w:r w:rsidRPr="0018472D">
        <w:rPr>
          <w:rFonts w:asciiTheme="minorHAnsi" w:hAnsiTheme="minorHAnsi" w:cstheme="minorHAnsi"/>
          <w:bCs/>
          <w:sz w:val="22"/>
          <w:szCs w:val="22"/>
          <w:highlight w:val="green"/>
        </w:rPr>
        <w:t xml:space="preserve">Pri sklenitvi osebnega načrta so bile upoštevane enake želje, potrebe in cilji, kot v zadnjem predhodno sklenjenem vsebinskem delu individualnega načrta, ki je bil sklenjen pri istem izvajalcu institucionalnega varstva. Opredeljene potrebe in cilji so bili upoštevani pri oblikovanju seznama storitev. </w:t>
      </w:r>
    </w:p>
    <w:p w14:paraId="7531F15F" w14:textId="1D62FA0B" w:rsidR="00146602" w:rsidRPr="00747FC3" w:rsidRDefault="006E7CFE" w:rsidP="00146602">
      <w:pPr>
        <w:shd w:val="clear" w:color="auto" w:fill="FFFFFF" w:themeFill="background1"/>
        <w:jc w:val="both"/>
        <w:rPr>
          <w:rFonts w:asciiTheme="minorHAnsi" w:hAnsiTheme="minorHAnsi" w:cstheme="minorHAnsi"/>
          <w:bCs/>
          <w:sz w:val="22"/>
          <w:szCs w:val="22"/>
        </w:rPr>
      </w:pPr>
      <w:r w:rsidRPr="0018472D">
        <w:rPr>
          <w:rFonts w:asciiTheme="minorHAnsi" w:hAnsiTheme="minorHAnsi" w:cstheme="minorHAnsi"/>
          <w:bCs/>
          <w:sz w:val="22"/>
          <w:szCs w:val="22"/>
          <w:highlight w:val="green"/>
        </w:rPr>
        <w:t>Ob</w:t>
      </w:r>
      <w:r w:rsidR="00146602" w:rsidRPr="0018472D">
        <w:rPr>
          <w:rFonts w:asciiTheme="minorHAnsi" w:hAnsiTheme="minorHAnsi" w:cstheme="minorHAnsi"/>
          <w:bCs/>
          <w:sz w:val="22"/>
          <w:szCs w:val="22"/>
          <w:highlight w:val="green"/>
        </w:rPr>
        <w:t xml:space="preserve"> reviziji osebnega načrta bo pripravljena tabela, kjer so našteti cilji oskrbe, dogovor o izvedbi podpore in storitev, predviden obseg in morebitne posebnosti.</w:t>
      </w:r>
    </w:p>
    <w:p w14:paraId="1805BDBA"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2F4C57EC" w14:textId="77777777" w:rsidR="00146602" w:rsidRPr="00747FC3" w:rsidRDefault="00146602" w:rsidP="00146602">
      <w:pPr>
        <w:shd w:val="clear" w:color="auto" w:fill="FFFFFF" w:themeFill="background1"/>
        <w:jc w:val="both"/>
        <w:rPr>
          <w:rFonts w:asciiTheme="minorHAnsi" w:hAnsiTheme="minorHAnsi" w:cstheme="minorHAnsi"/>
          <w:bCs/>
          <w:sz w:val="22"/>
          <w:szCs w:val="22"/>
        </w:rPr>
        <w:sectPr w:rsidR="00146602" w:rsidRPr="00747FC3" w:rsidSect="00146602">
          <w:headerReference w:type="default" r:id="rId18"/>
          <w:footerReference w:type="default" r:id="rId19"/>
          <w:headerReference w:type="first" r:id="rId20"/>
          <w:footerReference w:type="first" r:id="rId21"/>
          <w:pgSz w:w="12240" w:h="15840" w:code="1"/>
          <w:pgMar w:top="1258" w:right="1418" w:bottom="567" w:left="1418" w:header="357" w:footer="458" w:gutter="0"/>
          <w:cols w:space="708"/>
          <w:titlePg/>
          <w:docGrid w:linePitch="360"/>
        </w:sectPr>
      </w:pPr>
    </w:p>
    <w:p w14:paraId="1ED5B9ED" w14:textId="06904B4D" w:rsidR="00146602" w:rsidRPr="00C92C14" w:rsidRDefault="00146602" w:rsidP="00146602">
      <w:pPr>
        <w:shd w:val="clear" w:color="auto" w:fill="FFFFFF" w:themeFill="background1"/>
        <w:jc w:val="both"/>
        <w:rPr>
          <w:rFonts w:asciiTheme="minorHAnsi" w:hAnsiTheme="minorHAnsi" w:cstheme="minorHAnsi"/>
          <w:b/>
          <w:sz w:val="22"/>
          <w:szCs w:val="22"/>
        </w:rPr>
      </w:pPr>
      <w:r w:rsidRPr="00C92C14">
        <w:rPr>
          <w:rFonts w:asciiTheme="minorHAnsi" w:hAnsiTheme="minorHAnsi" w:cstheme="minorHAnsi"/>
          <w:b/>
          <w:sz w:val="22"/>
          <w:szCs w:val="22"/>
        </w:rPr>
        <w:lastRenderedPageBreak/>
        <w:t xml:space="preserve">Individualni seznam storitev </w:t>
      </w:r>
      <w:r w:rsidR="00AB0CE2">
        <w:rPr>
          <w:rFonts w:asciiTheme="minorHAnsi" w:hAnsiTheme="minorHAnsi" w:cstheme="minorHAnsi"/>
          <w:b/>
          <w:sz w:val="22"/>
          <w:szCs w:val="22"/>
        </w:rPr>
        <w:t>za osebni načrt št. [</w:t>
      </w:r>
      <w:r w:rsidR="00AB0CE2" w:rsidRPr="000C6559">
        <w:rPr>
          <w:rFonts w:asciiTheme="minorHAnsi" w:hAnsiTheme="minorHAnsi" w:cstheme="minorHAnsi"/>
          <w:bCs/>
          <w:i/>
          <w:iCs/>
          <w:color w:val="BFBFBF" w:themeColor="background1" w:themeShade="BF"/>
          <w:sz w:val="22"/>
          <w:szCs w:val="22"/>
        </w:rPr>
        <w:t>vnesete številko osebnega načrta</w:t>
      </w:r>
      <w:r w:rsidR="00AB0CE2">
        <w:rPr>
          <w:rFonts w:asciiTheme="minorHAnsi" w:hAnsiTheme="minorHAnsi" w:cstheme="minorHAnsi"/>
          <w:b/>
          <w:sz w:val="22"/>
          <w:szCs w:val="22"/>
        </w:rPr>
        <w:t>]</w:t>
      </w:r>
    </w:p>
    <w:p w14:paraId="084A6DA0" w14:textId="77777777" w:rsidR="00146602" w:rsidRPr="00C92C14" w:rsidRDefault="00146602" w:rsidP="00146602">
      <w:pPr>
        <w:shd w:val="clear" w:color="auto" w:fill="FFFFFF" w:themeFill="background1"/>
        <w:jc w:val="both"/>
        <w:rPr>
          <w:rFonts w:asciiTheme="minorHAnsi" w:hAnsiTheme="minorHAnsi" w:cstheme="minorHAnsi"/>
          <w:bCs/>
          <w:sz w:val="22"/>
          <w:szCs w:val="22"/>
        </w:rPr>
      </w:pPr>
    </w:p>
    <w:tbl>
      <w:tblPr>
        <w:tblStyle w:val="Tabelamrea"/>
        <w:tblpPr w:leftFromText="141" w:rightFromText="141" w:vertAnchor="text" w:horzAnchor="margin" w:tblpXSpec="center" w:tblpY="434"/>
        <w:tblOverlap w:val="never"/>
        <w:tblW w:w="0" w:type="auto"/>
        <w:tblLook w:val="04A0" w:firstRow="1" w:lastRow="0" w:firstColumn="1" w:lastColumn="0" w:noHBand="0" w:noVBand="1"/>
      </w:tblPr>
      <w:tblGrid>
        <w:gridCol w:w="1496"/>
        <w:gridCol w:w="6315"/>
        <w:gridCol w:w="5132"/>
      </w:tblGrid>
      <w:tr w:rsidR="004C061B" w:rsidRPr="00C92C14" w14:paraId="19531A17" w14:textId="3B538A11" w:rsidTr="00C92C14">
        <w:trPr>
          <w:trHeight w:val="2117"/>
        </w:trPr>
        <w:tc>
          <w:tcPr>
            <w:tcW w:w="0" w:type="auto"/>
          </w:tcPr>
          <w:p w14:paraId="2A5C5344" w14:textId="77777777" w:rsidR="004C061B" w:rsidRPr="00C92C14" w:rsidRDefault="004C061B" w:rsidP="00613529">
            <w:pPr>
              <w:jc w:val="center"/>
              <w:rPr>
                <w:rFonts w:asciiTheme="minorHAnsi" w:hAnsiTheme="minorHAnsi" w:cstheme="minorHAnsi"/>
                <w:color w:val="000000" w:themeColor="text1"/>
                <w:sz w:val="22"/>
                <w:szCs w:val="22"/>
              </w:rPr>
            </w:pPr>
            <w:bookmarkStart w:id="5" w:name="_Hlk192505104"/>
            <w:r w:rsidRPr="00C92C14">
              <w:rPr>
                <w:rFonts w:asciiTheme="minorHAnsi" w:hAnsiTheme="minorHAnsi" w:cstheme="minorHAnsi"/>
                <w:b/>
                <w:bCs/>
                <w:color w:val="000000" w:themeColor="text1"/>
                <w:sz w:val="22"/>
                <w:szCs w:val="22"/>
              </w:rPr>
              <w:t>Šifra storitve*</w:t>
            </w:r>
            <w:r w:rsidRPr="00C92C14">
              <w:rPr>
                <w:rFonts w:asciiTheme="minorHAnsi" w:hAnsiTheme="minorHAnsi" w:cstheme="minorHAnsi"/>
                <w:color w:val="000000" w:themeColor="text1"/>
                <w:sz w:val="22"/>
                <w:szCs w:val="22"/>
              </w:rPr>
              <w:t xml:space="preserve"> </w:t>
            </w:r>
          </w:p>
          <w:p w14:paraId="32F31DC3" w14:textId="77777777" w:rsidR="004C061B" w:rsidRPr="00C92C14" w:rsidRDefault="004C061B" w:rsidP="00613529">
            <w:pPr>
              <w:jc w:val="center"/>
              <w:rPr>
                <w:rFonts w:asciiTheme="minorHAnsi" w:hAnsiTheme="minorHAnsi" w:cstheme="minorHAnsi"/>
                <w:color w:val="000000" w:themeColor="text1"/>
                <w:sz w:val="22"/>
                <w:szCs w:val="22"/>
              </w:rPr>
            </w:pPr>
          </w:p>
          <w:p w14:paraId="33C99550" w14:textId="77777777" w:rsidR="004C061B" w:rsidRPr="00C92C14" w:rsidRDefault="004C061B" w:rsidP="00613529">
            <w:pPr>
              <w:jc w:val="center"/>
              <w:rPr>
                <w:rFonts w:asciiTheme="minorHAnsi" w:hAnsiTheme="minorHAnsi" w:cstheme="minorHAnsi"/>
                <w:b/>
                <w:bCs/>
                <w:color w:val="000000" w:themeColor="text1"/>
                <w:sz w:val="22"/>
                <w:szCs w:val="22"/>
              </w:rPr>
            </w:pPr>
          </w:p>
        </w:tc>
        <w:tc>
          <w:tcPr>
            <w:tcW w:w="0" w:type="auto"/>
          </w:tcPr>
          <w:p w14:paraId="5771DEE0" w14:textId="77777777" w:rsidR="004C061B" w:rsidRPr="00C92C14" w:rsidRDefault="004C061B" w:rsidP="00613529">
            <w:pPr>
              <w:jc w:val="center"/>
              <w:rPr>
                <w:rFonts w:asciiTheme="minorHAnsi" w:hAnsiTheme="minorHAnsi" w:cstheme="minorHAnsi"/>
                <w:b/>
                <w:bCs/>
                <w:color w:val="000000" w:themeColor="text1"/>
                <w:sz w:val="22"/>
                <w:szCs w:val="22"/>
              </w:rPr>
            </w:pPr>
            <w:r w:rsidRPr="00C92C14">
              <w:rPr>
                <w:rFonts w:asciiTheme="minorHAnsi" w:hAnsiTheme="minorHAnsi" w:cstheme="minorHAnsi"/>
                <w:b/>
                <w:bCs/>
                <w:color w:val="000000" w:themeColor="text1"/>
                <w:sz w:val="22"/>
                <w:szCs w:val="22"/>
              </w:rPr>
              <w:t>Naziv storitve</w:t>
            </w:r>
          </w:p>
        </w:tc>
        <w:tc>
          <w:tcPr>
            <w:tcW w:w="0" w:type="auto"/>
          </w:tcPr>
          <w:p w14:paraId="468015C9" w14:textId="056DB4D8" w:rsidR="004C061B" w:rsidRPr="00C92C14" w:rsidRDefault="004C061B" w:rsidP="00613529">
            <w:pPr>
              <w:jc w:val="center"/>
              <w:rPr>
                <w:rFonts w:asciiTheme="minorHAnsi" w:hAnsiTheme="minorHAnsi" w:cstheme="minorHAnsi"/>
                <w:b/>
                <w:bCs/>
                <w:sz w:val="22"/>
                <w:szCs w:val="22"/>
              </w:rPr>
            </w:pPr>
            <w:r w:rsidRPr="00C92C14">
              <w:rPr>
                <w:rFonts w:asciiTheme="minorHAnsi" w:hAnsiTheme="minorHAnsi" w:cstheme="minorHAnsi"/>
                <w:b/>
                <w:bCs/>
                <w:sz w:val="22"/>
                <w:szCs w:val="22"/>
              </w:rPr>
              <w:t xml:space="preserve">Pogostost izvajanja </w:t>
            </w:r>
            <w:r>
              <w:rPr>
                <w:rFonts w:asciiTheme="minorHAnsi" w:hAnsiTheme="minorHAnsi" w:cstheme="minorHAnsi"/>
                <w:b/>
                <w:bCs/>
                <w:sz w:val="22"/>
                <w:szCs w:val="22"/>
              </w:rPr>
              <w:t>dnevno/tedensko/</w:t>
            </w:r>
            <w:r w:rsidRPr="00C92C14">
              <w:rPr>
                <w:rFonts w:asciiTheme="minorHAnsi" w:hAnsiTheme="minorHAnsi" w:cstheme="minorHAnsi"/>
                <w:b/>
                <w:bCs/>
                <w:sz w:val="22"/>
                <w:szCs w:val="22"/>
              </w:rPr>
              <w:t>mesečno/letno</w:t>
            </w:r>
          </w:p>
        </w:tc>
      </w:tr>
      <w:tr w:rsidR="004C061B" w:rsidRPr="00C92C14" w14:paraId="337D64CC" w14:textId="71344842" w:rsidTr="00C92C14">
        <w:trPr>
          <w:trHeight w:val="245"/>
        </w:trPr>
        <w:tc>
          <w:tcPr>
            <w:tcW w:w="0" w:type="auto"/>
          </w:tcPr>
          <w:p w14:paraId="241C99EE" w14:textId="7777777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DOA001</w:t>
            </w:r>
          </w:p>
        </w:tc>
        <w:tc>
          <w:tcPr>
            <w:tcW w:w="0" w:type="auto"/>
          </w:tcPr>
          <w:p w14:paraId="784A146D" w14:textId="7777777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Prehranjevanje – večji obrok</w:t>
            </w:r>
          </w:p>
        </w:tc>
        <w:tc>
          <w:tcPr>
            <w:tcW w:w="0" w:type="auto"/>
          </w:tcPr>
          <w:p w14:paraId="4CFE990D" w14:textId="1B7351F0"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60CDE0ED" w14:textId="0B3D54CA" w:rsidTr="00C92C14">
        <w:trPr>
          <w:trHeight w:val="245"/>
        </w:trPr>
        <w:tc>
          <w:tcPr>
            <w:tcW w:w="0" w:type="auto"/>
          </w:tcPr>
          <w:p w14:paraId="6C90AC77"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DOA003</w:t>
            </w:r>
          </w:p>
        </w:tc>
        <w:tc>
          <w:tcPr>
            <w:tcW w:w="0" w:type="auto"/>
          </w:tcPr>
          <w:p w14:paraId="05354094"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Pomoč pri pitju</w:t>
            </w:r>
          </w:p>
        </w:tc>
        <w:tc>
          <w:tcPr>
            <w:tcW w:w="0" w:type="auto"/>
          </w:tcPr>
          <w:p w14:paraId="66FB1E3E" w14:textId="467C644F"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1E590492" w14:textId="21600E9D" w:rsidTr="00C92C14">
        <w:trPr>
          <w:trHeight w:val="245"/>
        </w:trPr>
        <w:tc>
          <w:tcPr>
            <w:tcW w:w="0" w:type="auto"/>
          </w:tcPr>
          <w:p w14:paraId="553AC9B3"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DOB003</w:t>
            </w:r>
          </w:p>
        </w:tc>
        <w:tc>
          <w:tcPr>
            <w:tcW w:w="0" w:type="auto"/>
          </w:tcPr>
          <w:p w14:paraId="4B58BD8E"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Urejanje postelje</w:t>
            </w:r>
          </w:p>
        </w:tc>
        <w:tc>
          <w:tcPr>
            <w:tcW w:w="0" w:type="auto"/>
          </w:tcPr>
          <w:p w14:paraId="266CCF26" w14:textId="2D21012B"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37AFF981" w14:textId="69BA76D8" w:rsidTr="00C92C14">
        <w:trPr>
          <w:trHeight w:val="245"/>
        </w:trPr>
        <w:tc>
          <w:tcPr>
            <w:tcW w:w="0" w:type="auto"/>
          </w:tcPr>
          <w:p w14:paraId="58111481"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DOB008</w:t>
            </w:r>
          </w:p>
        </w:tc>
        <w:tc>
          <w:tcPr>
            <w:tcW w:w="0" w:type="auto"/>
          </w:tcPr>
          <w:p w14:paraId="224C6CEF"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Dostava in postrežba obroka v sobo ali drug bivalni prostor v instituciji</w:t>
            </w:r>
          </w:p>
        </w:tc>
        <w:tc>
          <w:tcPr>
            <w:tcW w:w="0" w:type="auto"/>
          </w:tcPr>
          <w:p w14:paraId="68FBDF05" w14:textId="6636999F"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47D01316" w14:textId="6B42F95D" w:rsidTr="00C92C14">
        <w:trPr>
          <w:trHeight w:val="245"/>
        </w:trPr>
        <w:tc>
          <w:tcPr>
            <w:tcW w:w="0" w:type="auto"/>
          </w:tcPr>
          <w:p w14:paraId="7503983C"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DOC001</w:t>
            </w:r>
          </w:p>
        </w:tc>
        <w:tc>
          <w:tcPr>
            <w:tcW w:w="0" w:type="auto"/>
          </w:tcPr>
          <w:p w14:paraId="25F435DA"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Merjenje in evidentiranje vitalnih funkcij in sprememb zdravstvenega stanja</w:t>
            </w:r>
          </w:p>
        </w:tc>
        <w:tc>
          <w:tcPr>
            <w:tcW w:w="0" w:type="auto"/>
          </w:tcPr>
          <w:p w14:paraId="24C2B002" w14:textId="57B06225"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3A86B2C1" w14:textId="619B69C7" w:rsidTr="00C92C14">
        <w:trPr>
          <w:trHeight w:val="245"/>
        </w:trPr>
        <w:tc>
          <w:tcPr>
            <w:tcW w:w="0" w:type="auto"/>
          </w:tcPr>
          <w:p w14:paraId="1479062A"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DOC007</w:t>
            </w:r>
          </w:p>
        </w:tc>
        <w:tc>
          <w:tcPr>
            <w:tcW w:w="0" w:type="auto"/>
          </w:tcPr>
          <w:p w14:paraId="01EE4491"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Priprava zdravil</w:t>
            </w:r>
          </w:p>
        </w:tc>
        <w:tc>
          <w:tcPr>
            <w:tcW w:w="0" w:type="auto"/>
          </w:tcPr>
          <w:p w14:paraId="2CC910D8" w14:textId="24B2092C"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01F736A6" w14:textId="0AA3FD7A" w:rsidTr="00C92C14">
        <w:trPr>
          <w:trHeight w:val="245"/>
        </w:trPr>
        <w:tc>
          <w:tcPr>
            <w:tcW w:w="0" w:type="auto"/>
          </w:tcPr>
          <w:p w14:paraId="5C8477D1" w14:textId="7777777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DOD002</w:t>
            </w:r>
          </w:p>
        </w:tc>
        <w:tc>
          <w:tcPr>
            <w:tcW w:w="0" w:type="auto"/>
          </w:tcPr>
          <w:p w14:paraId="60F587BB" w14:textId="7777777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SKOS obravnava - srednja</w:t>
            </w:r>
          </w:p>
        </w:tc>
        <w:tc>
          <w:tcPr>
            <w:tcW w:w="0" w:type="auto"/>
          </w:tcPr>
          <w:p w14:paraId="466505F9" w14:textId="4C1462D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5x letno</w:t>
            </w:r>
          </w:p>
        </w:tc>
      </w:tr>
      <w:tr w:rsidR="004C061B" w:rsidRPr="00C92C14" w14:paraId="7D8BD7FA" w14:textId="3F4A4B7F" w:rsidTr="00C92C14">
        <w:trPr>
          <w:trHeight w:val="245"/>
        </w:trPr>
        <w:tc>
          <w:tcPr>
            <w:tcW w:w="0" w:type="auto"/>
          </w:tcPr>
          <w:p w14:paraId="03F83B13" w14:textId="77777777" w:rsidR="004C061B" w:rsidRPr="00C92C14" w:rsidRDefault="004C061B" w:rsidP="00613529">
            <w:pPr>
              <w:spacing w:before="20" w:after="20"/>
              <w:jc w:val="center"/>
              <w:rPr>
                <w:rFonts w:asciiTheme="minorHAnsi" w:hAnsiTheme="minorHAnsi" w:cstheme="minorHAnsi"/>
                <w:sz w:val="22"/>
                <w:szCs w:val="22"/>
              </w:rPr>
            </w:pPr>
          </w:p>
        </w:tc>
        <w:tc>
          <w:tcPr>
            <w:tcW w:w="0" w:type="auto"/>
          </w:tcPr>
          <w:p w14:paraId="64FF074B" w14:textId="77777777" w:rsidR="004C061B" w:rsidRPr="00C92C14" w:rsidRDefault="004C061B" w:rsidP="00613529">
            <w:pPr>
              <w:spacing w:before="20" w:after="20"/>
              <w:jc w:val="center"/>
              <w:rPr>
                <w:rFonts w:asciiTheme="minorHAnsi" w:hAnsiTheme="minorHAnsi" w:cstheme="minorHAnsi"/>
                <w:sz w:val="22"/>
                <w:szCs w:val="22"/>
              </w:rPr>
            </w:pPr>
          </w:p>
        </w:tc>
        <w:tc>
          <w:tcPr>
            <w:tcW w:w="0" w:type="auto"/>
          </w:tcPr>
          <w:p w14:paraId="26C7AC58" w14:textId="77777777" w:rsidR="004C061B" w:rsidRPr="00C92C14" w:rsidRDefault="004C061B" w:rsidP="00613529">
            <w:pPr>
              <w:spacing w:before="20" w:after="20"/>
              <w:jc w:val="center"/>
              <w:rPr>
                <w:rFonts w:asciiTheme="minorHAnsi" w:hAnsiTheme="minorHAnsi" w:cstheme="minorHAnsi"/>
                <w:sz w:val="22"/>
                <w:szCs w:val="22"/>
              </w:rPr>
            </w:pPr>
          </w:p>
        </w:tc>
      </w:tr>
      <w:tr w:rsidR="004C061B" w:rsidRPr="00C92C14" w14:paraId="135CC060" w14:textId="2FA1D6D9" w:rsidTr="00C92C14">
        <w:trPr>
          <w:trHeight w:val="245"/>
        </w:trPr>
        <w:tc>
          <w:tcPr>
            <w:tcW w:w="0" w:type="auto"/>
            <w:gridSpan w:val="3"/>
          </w:tcPr>
          <w:p w14:paraId="78E99012" w14:textId="695B8F0E" w:rsidR="004C061B" w:rsidRPr="00C92C14" w:rsidRDefault="004C061B" w:rsidP="00613529">
            <w:pPr>
              <w:spacing w:before="20" w:after="20"/>
              <w:rPr>
                <w:rFonts w:asciiTheme="minorHAnsi" w:hAnsiTheme="minorHAnsi" w:cstheme="minorHAnsi"/>
                <w:sz w:val="22"/>
                <w:szCs w:val="22"/>
              </w:rPr>
            </w:pPr>
            <w:r w:rsidRPr="00C92C14">
              <w:rPr>
                <w:rFonts w:asciiTheme="minorHAnsi" w:hAnsiTheme="minorHAnsi" w:cstheme="minorHAnsi"/>
                <w:b/>
                <w:bCs/>
                <w:sz w:val="22"/>
                <w:szCs w:val="22"/>
              </w:rPr>
              <w:t xml:space="preserve">Skupno število </w:t>
            </w:r>
            <w:r w:rsidR="004C0AA3">
              <w:rPr>
                <w:rFonts w:asciiTheme="minorHAnsi" w:hAnsiTheme="minorHAnsi" w:cstheme="minorHAnsi"/>
                <w:b/>
                <w:bCs/>
                <w:sz w:val="22"/>
                <w:szCs w:val="22"/>
              </w:rPr>
              <w:t xml:space="preserve">ur in </w:t>
            </w:r>
            <w:r w:rsidRPr="00C92C14">
              <w:rPr>
                <w:rFonts w:asciiTheme="minorHAnsi" w:hAnsiTheme="minorHAnsi" w:cstheme="minorHAnsi"/>
                <w:b/>
                <w:bCs/>
                <w:sz w:val="22"/>
                <w:szCs w:val="22"/>
              </w:rPr>
              <w:t>minut storitev iz sklopov A, B in C (mesečno):</w:t>
            </w:r>
          </w:p>
        </w:tc>
      </w:tr>
      <w:tr w:rsidR="003E2AAF" w:rsidRPr="00C92C14" w14:paraId="5A57715E" w14:textId="77777777" w:rsidTr="00C92C14">
        <w:trPr>
          <w:trHeight w:val="245"/>
        </w:trPr>
        <w:tc>
          <w:tcPr>
            <w:tcW w:w="0" w:type="auto"/>
            <w:gridSpan w:val="3"/>
          </w:tcPr>
          <w:p w14:paraId="65827F38" w14:textId="567D125A" w:rsidR="003E2AAF" w:rsidRPr="00C92C14" w:rsidRDefault="004D1F11" w:rsidP="00613529">
            <w:pPr>
              <w:spacing w:before="20" w:after="20"/>
              <w:rPr>
                <w:rFonts w:asciiTheme="minorHAnsi" w:hAnsiTheme="minorHAnsi" w:cstheme="minorHAnsi"/>
                <w:b/>
                <w:bCs/>
                <w:sz w:val="22"/>
                <w:szCs w:val="22"/>
              </w:rPr>
            </w:pPr>
            <w:commentRangeStart w:id="6"/>
            <w:r w:rsidRPr="00C92C14">
              <w:rPr>
                <w:rFonts w:asciiTheme="minorHAnsi" w:hAnsiTheme="minorHAnsi" w:cstheme="minorHAnsi"/>
                <w:b/>
                <w:bCs/>
                <w:sz w:val="22"/>
                <w:szCs w:val="22"/>
              </w:rPr>
              <w:t>Skupno število</w:t>
            </w:r>
            <w:r w:rsidR="004C0AA3">
              <w:rPr>
                <w:rFonts w:asciiTheme="minorHAnsi" w:hAnsiTheme="minorHAnsi" w:cstheme="minorHAnsi"/>
                <w:b/>
                <w:bCs/>
                <w:sz w:val="22"/>
                <w:szCs w:val="22"/>
              </w:rPr>
              <w:t xml:space="preserve"> ur in</w:t>
            </w:r>
            <w:r w:rsidRPr="00C92C14">
              <w:rPr>
                <w:rFonts w:asciiTheme="minorHAnsi" w:hAnsiTheme="minorHAnsi" w:cstheme="minorHAnsi"/>
                <w:b/>
                <w:bCs/>
                <w:sz w:val="22"/>
                <w:szCs w:val="22"/>
              </w:rPr>
              <w:t xml:space="preserve"> minut storitev iz sklopa D (letno):</w:t>
            </w:r>
            <w:commentRangeEnd w:id="6"/>
            <w:r w:rsidR="004C0AA3">
              <w:rPr>
                <w:rStyle w:val="Pripombasklic"/>
              </w:rPr>
              <w:commentReference w:id="6"/>
            </w:r>
          </w:p>
        </w:tc>
      </w:tr>
      <w:bookmarkEnd w:id="5"/>
    </w:tbl>
    <w:p w14:paraId="504B2D23" w14:textId="77777777" w:rsidR="004D1F11" w:rsidRDefault="004D1F11" w:rsidP="00146602">
      <w:pPr>
        <w:rPr>
          <w:rFonts w:asciiTheme="minorHAnsi" w:hAnsiTheme="minorHAnsi" w:cstheme="minorHAnsi"/>
          <w:i/>
          <w:iCs/>
          <w:sz w:val="22"/>
          <w:szCs w:val="22"/>
        </w:rPr>
      </w:pPr>
    </w:p>
    <w:p w14:paraId="65C17ACF" w14:textId="77777777" w:rsidR="004D1F11" w:rsidRDefault="004D1F11" w:rsidP="00146602">
      <w:pPr>
        <w:rPr>
          <w:rFonts w:asciiTheme="minorHAnsi" w:hAnsiTheme="minorHAnsi" w:cstheme="minorHAnsi"/>
          <w:i/>
          <w:iCs/>
          <w:sz w:val="22"/>
          <w:szCs w:val="22"/>
        </w:rPr>
      </w:pPr>
    </w:p>
    <w:p w14:paraId="448DDF32" w14:textId="77777777" w:rsidR="004D1F11" w:rsidRDefault="004D1F11" w:rsidP="00146602">
      <w:pPr>
        <w:rPr>
          <w:rFonts w:asciiTheme="minorHAnsi" w:hAnsiTheme="minorHAnsi" w:cstheme="minorHAnsi"/>
          <w:i/>
          <w:iCs/>
          <w:sz w:val="22"/>
          <w:szCs w:val="22"/>
        </w:rPr>
      </w:pPr>
    </w:p>
    <w:p w14:paraId="6609E3BE" w14:textId="77777777" w:rsidR="004D1F11" w:rsidRDefault="004D1F11" w:rsidP="00146602">
      <w:pPr>
        <w:rPr>
          <w:rFonts w:asciiTheme="minorHAnsi" w:hAnsiTheme="minorHAnsi" w:cstheme="minorHAnsi"/>
          <w:i/>
          <w:iCs/>
          <w:sz w:val="22"/>
          <w:szCs w:val="22"/>
        </w:rPr>
      </w:pPr>
    </w:p>
    <w:p w14:paraId="67853D9A" w14:textId="77777777" w:rsidR="004D1F11" w:rsidRDefault="004D1F11" w:rsidP="00146602">
      <w:pPr>
        <w:rPr>
          <w:rFonts w:asciiTheme="minorHAnsi" w:hAnsiTheme="minorHAnsi" w:cstheme="minorHAnsi"/>
          <w:i/>
          <w:iCs/>
          <w:sz w:val="22"/>
          <w:szCs w:val="22"/>
        </w:rPr>
      </w:pPr>
    </w:p>
    <w:p w14:paraId="7ADCEBB3" w14:textId="77777777" w:rsidR="004D1F11" w:rsidRDefault="004D1F11" w:rsidP="00146602">
      <w:pPr>
        <w:rPr>
          <w:rFonts w:asciiTheme="minorHAnsi" w:hAnsiTheme="minorHAnsi" w:cstheme="minorHAnsi"/>
          <w:i/>
          <w:iCs/>
          <w:sz w:val="22"/>
          <w:szCs w:val="22"/>
        </w:rPr>
      </w:pPr>
    </w:p>
    <w:p w14:paraId="440CFEA2" w14:textId="77777777" w:rsidR="004D1F11" w:rsidRDefault="004D1F11" w:rsidP="00146602">
      <w:pPr>
        <w:rPr>
          <w:rFonts w:asciiTheme="minorHAnsi" w:hAnsiTheme="minorHAnsi" w:cstheme="minorHAnsi"/>
          <w:i/>
          <w:iCs/>
          <w:sz w:val="22"/>
          <w:szCs w:val="22"/>
        </w:rPr>
      </w:pPr>
    </w:p>
    <w:p w14:paraId="03A17485" w14:textId="77777777" w:rsidR="004D1F11" w:rsidRDefault="004D1F11" w:rsidP="00146602">
      <w:pPr>
        <w:rPr>
          <w:rFonts w:asciiTheme="minorHAnsi" w:hAnsiTheme="minorHAnsi" w:cstheme="minorHAnsi"/>
          <w:i/>
          <w:iCs/>
          <w:sz w:val="22"/>
          <w:szCs w:val="22"/>
        </w:rPr>
      </w:pPr>
    </w:p>
    <w:p w14:paraId="635FD06E" w14:textId="77777777" w:rsidR="004D1F11" w:rsidRDefault="004D1F11" w:rsidP="00146602">
      <w:pPr>
        <w:rPr>
          <w:rFonts w:asciiTheme="minorHAnsi" w:hAnsiTheme="minorHAnsi" w:cstheme="minorHAnsi"/>
          <w:i/>
          <w:iCs/>
          <w:sz w:val="22"/>
          <w:szCs w:val="22"/>
        </w:rPr>
      </w:pPr>
    </w:p>
    <w:p w14:paraId="439D4B3D" w14:textId="77777777" w:rsidR="004D1F11" w:rsidRDefault="004D1F11" w:rsidP="00146602">
      <w:pPr>
        <w:rPr>
          <w:rFonts w:asciiTheme="minorHAnsi" w:hAnsiTheme="minorHAnsi" w:cstheme="minorHAnsi"/>
          <w:i/>
          <w:iCs/>
          <w:sz w:val="22"/>
          <w:szCs w:val="22"/>
        </w:rPr>
      </w:pPr>
    </w:p>
    <w:p w14:paraId="6055496A" w14:textId="77777777" w:rsidR="004D1F11" w:rsidRDefault="004D1F11" w:rsidP="00146602">
      <w:pPr>
        <w:rPr>
          <w:rFonts w:asciiTheme="minorHAnsi" w:hAnsiTheme="minorHAnsi" w:cstheme="minorHAnsi"/>
          <w:i/>
          <w:iCs/>
          <w:sz w:val="22"/>
          <w:szCs w:val="22"/>
        </w:rPr>
      </w:pPr>
    </w:p>
    <w:p w14:paraId="4AA6B57C" w14:textId="77777777" w:rsidR="004D1F11" w:rsidRDefault="004D1F11" w:rsidP="00146602">
      <w:pPr>
        <w:rPr>
          <w:rFonts w:asciiTheme="minorHAnsi" w:hAnsiTheme="minorHAnsi" w:cstheme="minorHAnsi"/>
          <w:i/>
          <w:iCs/>
          <w:sz w:val="22"/>
          <w:szCs w:val="22"/>
        </w:rPr>
      </w:pPr>
    </w:p>
    <w:p w14:paraId="5C02A2AB" w14:textId="77777777" w:rsidR="004D1F11" w:rsidRDefault="004D1F11" w:rsidP="00146602">
      <w:pPr>
        <w:rPr>
          <w:rFonts w:asciiTheme="minorHAnsi" w:hAnsiTheme="minorHAnsi" w:cstheme="minorHAnsi"/>
          <w:i/>
          <w:iCs/>
          <w:sz w:val="22"/>
          <w:szCs w:val="22"/>
        </w:rPr>
      </w:pPr>
    </w:p>
    <w:p w14:paraId="3F592D2C" w14:textId="77777777" w:rsidR="004D1F11" w:rsidRDefault="004D1F11" w:rsidP="00146602">
      <w:pPr>
        <w:rPr>
          <w:rFonts w:asciiTheme="minorHAnsi" w:hAnsiTheme="minorHAnsi" w:cstheme="minorHAnsi"/>
          <w:i/>
          <w:iCs/>
          <w:sz w:val="22"/>
          <w:szCs w:val="22"/>
        </w:rPr>
      </w:pPr>
    </w:p>
    <w:p w14:paraId="7A84CF38" w14:textId="77777777" w:rsidR="004D1F11" w:rsidRDefault="004D1F11" w:rsidP="00146602">
      <w:pPr>
        <w:rPr>
          <w:rFonts w:asciiTheme="minorHAnsi" w:hAnsiTheme="minorHAnsi" w:cstheme="minorHAnsi"/>
          <w:i/>
          <w:iCs/>
          <w:sz w:val="22"/>
          <w:szCs w:val="22"/>
        </w:rPr>
      </w:pPr>
    </w:p>
    <w:p w14:paraId="4B748EAA" w14:textId="77777777" w:rsidR="004D1F11" w:rsidRDefault="004D1F11" w:rsidP="00146602">
      <w:pPr>
        <w:rPr>
          <w:rFonts w:asciiTheme="minorHAnsi" w:hAnsiTheme="minorHAnsi" w:cstheme="minorHAnsi"/>
          <w:i/>
          <w:iCs/>
          <w:sz w:val="22"/>
          <w:szCs w:val="22"/>
        </w:rPr>
      </w:pPr>
    </w:p>
    <w:p w14:paraId="637F5DFD" w14:textId="77777777" w:rsidR="004D1F11" w:rsidRDefault="004D1F11" w:rsidP="00146602">
      <w:pPr>
        <w:rPr>
          <w:rFonts w:asciiTheme="minorHAnsi" w:hAnsiTheme="minorHAnsi" w:cstheme="minorHAnsi"/>
          <w:i/>
          <w:iCs/>
          <w:sz w:val="22"/>
          <w:szCs w:val="22"/>
        </w:rPr>
      </w:pPr>
    </w:p>
    <w:p w14:paraId="114EFB3E" w14:textId="77777777" w:rsidR="004D1F11" w:rsidRDefault="004D1F11" w:rsidP="00146602">
      <w:pPr>
        <w:rPr>
          <w:rFonts w:asciiTheme="minorHAnsi" w:hAnsiTheme="minorHAnsi" w:cstheme="minorHAnsi"/>
          <w:i/>
          <w:iCs/>
          <w:sz w:val="22"/>
          <w:szCs w:val="22"/>
        </w:rPr>
      </w:pPr>
    </w:p>
    <w:p w14:paraId="607D9144" w14:textId="77777777" w:rsidR="004D1F11" w:rsidRDefault="004D1F11" w:rsidP="00146602">
      <w:pPr>
        <w:rPr>
          <w:rFonts w:asciiTheme="minorHAnsi" w:hAnsiTheme="minorHAnsi" w:cstheme="minorHAnsi"/>
          <w:i/>
          <w:iCs/>
          <w:sz w:val="22"/>
          <w:szCs w:val="22"/>
        </w:rPr>
      </w:pPr>
    </w:p>
    <w:p w14:paraId="064F2243" w14:textId="77777777" w:rsidR="004D1F11" w:rsidRDefault="004D1F11" w:rsidP="00146602">
      <w:pPr>
        <w:rPr>
          <w:rFonts w:asciiTheme="minorHAnsi" w:hAnsiTheme="minorHAnsi" w:cstheme="minorHAnsi"/>
          <w:i/>
          <w:iCs/>
          <w:sz w:val="22"/>
          <w:szCs w:val="22"/>
        </w:rPr>
      </w:pPr>
    </w:p>
    <w:p w14:paraId="128749C7" w14:textId="77777777" w:rsidR="004D1F11" w:rsidRDefault="004D1F11" w:rsidP="00146602">
      <w:pPr>
        <w:rPr>
          <w:rFonts w:asciiTheme="minorHAnsi" w:hAnsiTheme="minorHAnsi" w:cstheme="minorHAnsi"/>
          <w:i/>
          <w:iCs/>
          <w:sz w:val="22"/>
          <w:szCs w:val="22"/>
        </w:rPr>
      </w:pPr>
    </w:p>
    <w:p w14:paraId="3F6CFBC8" w14:textId="77777777" w:rsidR="004D1F11" w:rsidRDefault="004D1F11" w:rsidP="00146602">
      <w:pPr>
        <w:rPr>
          <w:rFonts w:asciiTheme="minorHAnsi" w:hAnsiTheme="minorHAnsi" w:cstheme="minorHAnsi"/>
          <w:i/>
          <w:iCs/>
          <w:sz w:val="22"/>
          <w:szCs w:val="22"/>
        </w:rPr>
      </w:pPr>
    </w:p>
    <w:p w14:paraId="1A3AA8EB" w14:textId="6F0F779F" w:rsidR="00146602" w:rsidRPr="00747FC3" w:rsidRDefault="00146602" w:rsidP="00146602">
      <w:pPr>
        <w:rPr>
          <w:rFonts w:asciiTheme="minorHAnsi" w:hAnsiTheme="minorHAnsi" w:cstheme="minorHAnsi"/>
          <w:i/>
          <w:iCs/>
          <w:sz w:val="22"/>
          <w:szCs w:val="22"/>
        </w:rPr>
      </w:pPr>
      <w:r w:rsidRPr="00C92C14">
        <w:rPr>
          <w:rFonts w:asciiTheme="minorHAnsi" w:hAnsiTheme="minorHAnsi" w:cstheme="minorHAnsi"/>
          <w:i/>
          <w:iCs/>
          <w:sz w:val="22"/>
          <w:szCs w:val="22"/>
        </w:rPr>
        <w:t>* Po Pravilniku o storitvah, kadrovskih pogojih, usposabljanju in superviziji v dolgotrajni oskrbi - Katalog storitev DO</w:t>
      </w:r>
    </w:p>
    <w:p w14:paraId="1EA28016" w14:textId="77777777" w:rsidR="00146602" w:rsidRPr="00747FC3" w:rsidRDefault="00146602" w:rsidP="262EA5C2">
      <w:pPr>
        <w:shd w:val="clear" w:color="auto" w:fill="FFFFFF" w:themeFill="background1"/>
        <w:jc w:val="both"/>
        <w:rPr>
          <w:rFonts w:asciiTheme="minorHAnsi" w:hAnsiTheme="minorHAnsi" w:cstheme="minorHAnsi"/>
          <w:sz w:val="22"/>
          <w:szCs w:val="22"/>
        </w:rPr>
      </w:pPr>
    </w:p>
    <w:sectPr w:rsidR="00146602" w:rsidRPr="00747FC3" w:rsidSect="00146602">
      <w:pgSz w:w="15840" w:h="12240" w:orient="landscape" w:code="1"/>
      <w:pgMar w:top="1418" w:right="1258" w:bottom="1418" w:left="567" w:header="357" w:footer="45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na Lipar (MSP)" w:date="2025-11-19T10:45:00Z" w:initials="TL">
    <w:p w14:paraId="3E4C99C5" w14:textId="77777777" w:rsidR="003E2AAF" w:rsidRDefault="003E2AAF" w:rsidP="003E2AAF">
      <w:pPr>
        <w:pStyle w:val="Pripombabesedilo"/>
      </w:pPr>
      <w:r>
        <w:rPr>
          <w:rStyle w:val="Pripombasklic"/>
        </w:rPr>
        <w:annotationRef/>
      </w:r>
      <w:r>
        <w:t>Podatek smo dodali.</w:t>
      </w:r>
    </w:p>
  </w:comment>
  <w:comment w:id="1" w:author="Tina Lipar (MSP)" w:date="2025-11-20T11:11:00Z" w:initials="TL">
    <w:p w14:paraId="32F26B4B" w14:textId="77777777" w:rsidR="004D1F11" w:rsidRDefault="004D1F11" w:rsidP="004D1F11">
      <w:pPr>
        <w:pStyle w:val="Pripombabesedilo"/>
      </w:pPr>
      <w:r>
        <w:rPr>
          <w:rStyle w:val="Pripombasklic"/>
        </w:rPr>
        <w:annotationRef/>
      </w:r>
      <w:r>
        <w:t>Podatek se pridobi iz odločbe.</w:t>
      </w:r>
    </w:p>
  </w:comment>
  <w:comment w:id="2" w:author="Tina Lipar (MSP)" w:date="2025-11-21T09:57:00Z" w:initials="TL">
    <w:p w14:paraId="7794E92C" w14:textId="77777777" w:rsidR="004C0AA3" w:rsidRDefault="004C0AA3" w:rsidP="004C0AA3">
      <w:pPr>
        <w:pStyle w:val="Pripombabesedilo"/>
      </w:pPr>
      <w:r>
        <w:rPr>
          <w:rStyle w:val="Pripombasklic"/>
        </w:rPr>
        <w:annotationRef/>
      </w:r>
      <w:r>
        <w:t>Sprememba zapisa, ker veljavni cenik ni več priloga ON. Veljavni cenik se objavi na spletni strani izvajalca.</w:t>
      </w:r>
    </w:p>
  </w:comment>
  <w:comment w:id="4" w:author="Tina Lipar (MSP)" w:date="2025-11-10T09:30:00Z" w:initials="TL">
    <w:p w14:paraId="6B824942" w14:textId="59A700D3" w:rsidR="0018472D" w:rsidRDefault="0018472D" w:rsidP="0018472D">
      <w:pPr>
        <w:pStyle w:val="Pripombabesedilo"/>
      </w:pPr>
      <w:r>
        <w:rPr>
          <w:rStyle w:val="Pripombasklic"/>
        </w:rPr>
        <w:annotationRef/>
      </w:r>
      <w:r>
        <w:t xml:space="preserve">Besedilo, ki je označeno z zeleno, je enako za vse uporabnike, ki sklenejo </w:t>
      </w:r>
      <w:proofErr w:type="spellStart"/>
      <w:r>
        <w:t>prevedbeni</w:t>
      </w:r>
      <w:proofErr w:type="spellEnd"/>
      <w:r>
        <w:t xml:space="preserve"> osebni načrt.</w:t>
      </w:r>
    </w:p>
  </w:comment>
  <w:comment w:id="6" w:author="Tina Lipar (MSP)" w:date="2025-11-21T09:56:00Z" w:initials="TL">
    <w:p w14:paraId="1735E2EF" w14:textId="77777777" w:rsidR="004C0AA3" w:rsidRDefault="004C0AA3" w:rsidP="004C0AA3">
      <w:pPr>
        <w:pStyle w:val="Pripombabesedilo"/>
      </w:pPr>
      <w:r>
        <w:rPr>
          <w:rStyle w:val="Pripombasklic"/>
        </w:rPr>
        <w:annotationRef/>
      </w:r>
      <w:r>
        <w:t>Dodane "ure".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4C99C5" w15:done="0"/>
  <w15:commentEx w15:paraId="32F26B4B" w15:paraIdParent="3E4C99C5" w15:done="0"/>
  <w15:commentEx w15:paraId="7794E92C" w15:done="0"/>
  <w15:commentEx w15:paraId="6B824942" w15:done="0"/>
  <w15:commentEx w15:paraId="1735E2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11D70E" w16cex:dateUtc="2025-11-19T09:45:00Z"/>
  <w16cex:commentExtensible w16cex:durableId="3C3376EC" w16cex:dateUtc="2025-11-20T10:11:00Z"/>
  <w16cex:commentExtensible w16cex:durableId="798BA7F5" w16cex:dateUtc="2025-11-21T08:57:00Z"/>
  <w16cex:commentExtensible w16cex:durableId="714AD662" w16cex:dateUtc="2025-11-10T08:30:00Z"/>
  <w16cex:commentExtensible w16cex:durableId="1345E970" w16cex:dateUtc="2025-11-21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4C99C5" w16cid:durableId="2111D70E"/>
  <w16cid:commentId w16cid:paraId="32F26B4B" w16cid:durableId="3C3376EC"/>
  <w16cid:commentId w16cid:paraId="7794E92C" w16cid:durableId="798BA7F5"/>
  <w16cid:commentId w16cid:paraId="6B824942" w16cid:durableId="714AD662"/>
  <w16cid:commentId w16cid:paraId="1735E2EF" w16cid:durableId="1345E9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499D" w14:textId="77777777" w:rsidR="0092526A" w:rsidRDefault="0092526A">
      <w:r>
        <w:separator/>
      </w:r>
    </w:p>
  </w:endnote>
  <w:endnote w:type="continuationSeparator" w:id="0">
    <w:p w14:paraId="548133A8" w14:textId="77777777" w:rsidR="0092526A" w:rsidRDefault="0092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448528"/>
      <w:placeholder>
        <w:docPart w:val="370340F6A15E4016A32AC198EC5402DC"/>
      </w:placeholder>
      <w:temporary/>
      <w:showingPlcHdr/>
      <w15:appearance w15:val="hidden"/>
    </w:sdtPr>
    <w:sdtEndPr/>
    <w:sdtContent>
      <w:p w14:paraId="0C383086" w14:textId="77777777" w:rsidR="00146602" w:rsidRDefault="00146602">
        <w:pPr>
          <w:pStyle w:val="Noga"/>
        </w:pPr>
        <w:r>
          <w:t>[Vnesite besedilo]</w:t>
        </w:r>
      </w:p>
    </w:sdtContent>
  </w:sdt>
  <w:p w14:paraId="62AA2F50" w14:textId="77777777" w:rsidR="00146602" w:rsidRPr="00FE79ED" w:rsidRDefault="00146602" w:rsidP="00390C2F">
    <w:pPr>
      <w:pStyle w:val="Noga"/>
      <w:pBdr>
        <w:top w:val="single" w:sz="4" w:space="1" w:color="auto"/>
        <w:left w:val="single" w:sz="4" w:space="4" w:color="auto"/>
        <w:bottom w:val="single" w:sz="4" w:space="1" w:color="auto"/>
        <w:right w:val="single" w:sz="4" w:space="4" w:color="auto"/>
      </w:pBdr>
      <w:tabs>
        <w:tab w:val="left" w:pos="4638"/>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FFD9" w14:textId="7712B783" w:rsidR="00146602" w:rsidRDefault="00146602">
    <w:pPr>
      <w:pStyle w:val="Noga"/>
    </w:pPr>
  </w:p>
  <w:p w14:paraId="2264184D" w14:textId="77777777" w:rsidR="00146602" w:rsidRDefault="00146602" w:rsidP="00747FC3">
    <w:pPr>
      <w:pStyle w:val="Noga"/>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15E5" w14:textId="77777777" w:rsidR="0092526A" w:rsidRDefault="0092526A">
      <w:r>
        <w:separator/>
      </w:r>
    </w:p>
  </w:footnote>
  <w:footnote w:type="continuationSeparator" w:id="0">
    <w:p w14:paraId="7E9EDE6F" w14:textId="77777777" w:rsidR="0092526A" w:rsidRDefault="0092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DDD9" w14:textId="657C1DE8" w:rsidR="00E571FD" w:rsidRDefault="00E571FD">
    <w:pPr>
      <w:pStyle w:val="Glava"/>
    </w:pPr>
  </w:p>
  <w:p w14:paraId="3EF1B78E" w14:textId="77777777" w:rsidR="00E571FD" w:rsidRDefault="00E571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035" w14:textId="77777777" w:rsidR="00146602" w:rsidRDefault="00146602">
    <w:pPr>
      <w:pStyle w:val="Glava"/>
    </w:pPr>
  </w:p>
  <w:p w14:paraId="31A918A9" w14:textId="77777777" w:rsidR="00146602" w:rsidRDefault="001466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7B14" w14:textId="77777777" w:rsidR="00146602" w:rsidRPr="00741CEC" w:rsidRDefault="00146602" w:rsidP="00741CE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557"/>
    <w:multiLevelType w:val="hybridMultilevel"/>
    <w:tmpl w:val="8E7E0F3E"/>
    <w:lvl w:ilvl="0" w:tplc="EFA06908">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4D506B"/>
    <w:multiLevelType w:val="singleLevel"/>
    <w:tmpl w:val="A94C520A"/>
    <w:lvl w:ilvl="0">
      <w:start w:val="12"/>
      <w:numFmt w:val="bullet"/>
      <w:lvlText w:val="-"/>
      <w:lvlJc w:val="left"/>
      <w:pPr>
        <w:tabs>
          <w:tab w:val="num" w:pos="360"/>
        </w:tabs>
        <w:ind w:left="360" w:hanging="360"/>
      </w:pPr>
      <w:rPr>
        <w:rFonts w:hint="default"/>
      </w:rPr>
    </w:lvl>
  </w:abstractNum>
  <w:abstractNum w:abstractNumId="2" w15:restartNumberingAfterBreak="0">
    <w:nsid w:val="0A017BF8"/>
    <w:multiLevelType w:val="hybridMultilevel"/>
    <w:tmpl w:val="A09E4DF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2E7498A"/>
    <w:multiLevelType w:val="hybridMultilevel"/>
    <w:tmpl w:val="4642A944"/>
    <w:lvl w:ilvl="0" w:tplc="F0AA30F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872207"/>
    <w:multiLevelType w:val="hybridMultilevel"/>
    <w:tmpl w:val="605036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1B23F2"/>
    <w:multiLevelType w:val="hybridMultilevel"/>
    <w:tmpl w:val="58529D70"/>
    <w:lvl w:ilvl="0" w:tplc="A94C520A">
      <w:start w:val="1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F1BBA"/>
    <w:multiLevelType w:val="hybridMultilevel"/>
    <w:tmpl w:val="D2465A5E"/>
    <w:lvl w:ilvl="0" w:tplc="4B3822A8">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FE710E4"/>
    <w:multiLevelType w:val="hybridMultilevel"/>
    <w:tmpl w:val="C63A1E16"/>
    <w:lvl w:ilvl="0" w:tplc="53ECF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9B0AE9"/>
    <w:multiLevelType w:val="hybridMultilevel"/>
    <w:tmpl w:val="5E1AA86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150E9"/>
    <w:multiLevelType w:val="hybridMultilevel"/>
    <w:tmpl w:val="8B2A6E08"/>
    <w:lvl w:ilvl="0" w:tplc="AF1A116C">
      <w:start w:val="1"/>
      <w:numFmt w:val="bullet"/>
      <w:lvlText w:val=""/>
      <w:lvlJc w:val="left"/>
      <w:pPr>
        <w:ind w:left="720" w:hanging="360"/>
      </w:pPr>
      <w:rPr>
        <w:rFonts w:ascii="Symbol" w:hAnsi="Symbol"/>
      </w:rPr>
    </w:lvl>
    <w:lvl w:ilvl="1" w:tplc="9ABEEC12">
      <w:start w:val="1"/>
      <w:numFmt w:val="bullet"/>
      <w:lvlText w:val=""/>
      <w:lvlJc w:val="left"/>
      <w:pPr>
        <w:ind w:left="720" w:hanging="360"/>
      </w:pPr>
      <w:rPr>
        <w:rFonts w:ascii="Symbol" w:hAnsi="Symbol"/>
      </w:rPr>
    </w:lvl>
    <w:lvl w:ilvl="2" w:tplc="FB64E2F0">
      <w:start w:val="1"/>
      <w:numFmt w:val="bullet"/>
      <w:lvlText w:val=""/>
      <w:lvlJc w:val="left"/>
      <w:pPr>
        <w:ind w:left="720" w:hanging="360"/>
      </w:pPr>
      <w:rPr>
        <w:rFonts w:ascii="Symbol" w:hAnsi="Symbol"/>
      </w:rPr>
    </w:lvl>
    <w:lvl w:ilvl="3" w:tplc="B09E4062">
      <w:start w:val="1"/>
      <w:numFmt w:val="bullet"/>
      <w:lvlText w:val=""/>
      <w:lvlJc w:val="left"/>
      <w:pPr>
        <w:ind w:left="720" w:hanging="360"/>
      </w:pPr>
      <w:rPr>
        <w:rFonts w:ascii="Symbol" w:hAnsi="Symbol"/>
      </w:rPr>
    </w:lvl>
    <w:lvl w:ilvl="4" w:tplc="62AE336E">
      <w:start w:val="1"/>
      <w:numFmt w:val="bullet"/>
      <w:lvlText w:val=""/>
      <w:lvlJc w:val="left"/>
      <w:pPr>
        <w:ind w:left="720" w:hanging="360"/>
      </w:pPr>
      <w:rPr>
        <w:rFonts w:ascii="Symbol" w:hAnsi="Symbol"/>
      </w:rPr>
    </w:lvl>
    <w:lvl w:ilvl="5" w:tplc="89006CD6">
      <w:start w:val="1"/>
      <w:numFmt w:val="bullet"/>
      <w:lvlText w:val=""/>
      <w:lvlJc w:val="left"/>
      <w:pPr>
        <w:ind w:left="720" w:hanging="360"/>
      </w:pPr>
      <w:rPr>
        <w:rFonts w:ascii="Symbol" w:hAnsi="Symbol"/>
      </w:rPr>
    </w:lvl>
    <w:lvl w:ilvl="6" w:tplc="D40681A8">
      <w:start w:val="1"/>
      <w:numFmt w:val="bullet"/>
      <w:lvlText w:val=""/>
      <w:lvlJc w:val="left"/>
      <w:pPr>
        <w:ind w:left="720" w:hanging="360"/>
      </w:pPr>
      <w:rPr>
        <w:rFonts w:ascii="Symbol" w:hAnsi="Symbol"/>
      </w:rPr>
    </w:lvl>
    <w:lvl w:ilvl="7" w:tplc="72907B34">
      <w:start w:val="1"/>
      <w:numFmt w:val="bullet"/>
      <w:lvlText w:val=""/>
      <w:lvlJc w:val="left"/>
      <w:pPr>
        <w:ind w:left="720" w:hanging="360"/>
      </w:pPr>
      <w:rPr>
        <w:rFonts w:ascii="Symbol" w:hAnsi="Symbol"/>
      </w:rPr>
    </w:lvl>
    <w:lvl w:ilvl="8" w:tplc="DDAEF938">
      <w:start w:val="1"/>
      <w:numFmt w:val="bullet"/>
      <w:lvlText w:val=""/>
      <w:lvlJc w:val="left"/>
      <w:pPr>
        <w:ind w:left="720" w:hanging="360"/>
      </w:pPr>
      <w:rPr>
        <w:rFonts w:ascii="Symbol" w:hAnsi="Symbol"/>
      </w:rPr>
    </w:lvl>
  </w:abstractNum>
  <w:abstractNum w:abstractNumId="10" w15:restartNumberingAfterBreak="0">
    <w:nsid w:val="2A5825E6"/>
    <w:multiLevelType w:val="hybridMultilevel"/>
    <w:tmpl w:val="605036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6580A3E"/>
    <w:multiLevelType w:val="hybridMultilevel"/>
    <w:tmpl w:val="FFFFFFFF"/>
    <w:lvl w:ilvl="0" w:tplc="8B7A4D26">
      <w:start w:val="1"/>
      <w:numFmt w:val="decimal"/>
      <w:lvlText w:val="(%1)"/>
      <w:lvlJc w:val="left"/>
      <w:pPr>
        <w:ind w:left="360" w:hanging="360"/>
      </w:pPr>
    </w:lvl>
    <w:lvl w:ilvl="1" w:tplc="1EF4D7B0">
      <w:start w:val="1"/>
      <w:numFmt w:val="lowerLetter"/>
      <w:lvlText w:val="%2."/>
      <w:lvlJc w:val="left"/>
      <w:pPr>
        <w:ind w:left="1440" w:hanging="360"/>
      </w:pPr>
    </w:lvl>
    <w:lvl w:ilvl="2" w:tplc="00F8A4BC">
      <w:start w:val="1"/>
      <w:numFmt w:val="lowerRoman"/>
      <w:lvlText w:val="%3."/>
      <w:lvlJc w:val="right"/>
      <w:pPr>
        <w:ind w:left="2160" w:hanging="180"/>
      </w:pPr>
    </w:lvl>
    <w:lvl w:ilvl="3" w:tplc="62D02356">
      <w:start w:val="1"/>
      <w:numFmt w:val="decimal"/>
      <w:lvlText w:val="%4."/>
      <w:lvlJc w:val="left"/>
      <w:pPr>
        <w:ind w:left="2880" w:hanging="360"/>
      </w:pPr>
    </w:lvl>
    <w:lvl w:ilvl="4" w:tplc="E3C241C0">
      <w:start w:val="1"/>
      <w:numFmt w:val="lowerLetter"/>
      <w:lvlText w:val="%5."/>
      <w:lvlJc w:val="left"/>
      <w:pPr>
        <w:ind w:left="3600" w:hanging="360"/>
      </w:pPr>
    </w:lvl>
    <w:lvl w:ilvl="5" w:tplc="D8FE324A">
      <w:start w:val="1"/>
      <w:numFmt w:val="lowerRoman"/>
      <w:lvlText w:val="%6."/>
      <w:lvlJc w:val="right"/>
      <w:pPr>
        <w:ind w:left="4320" w:hanging="180"/>
      </w:pPr>
    </w:lvl>
    <w:lvl w:ilvl="6" w:tplc="A3C2FD48">
      <w:start w:val="1"/>
      <w:numFmt w:val="decimal"/>
      <w:lvlText w:val="%7."/>
      <w:lvlJc w:val="left"/>
      <w:pPr>
        <w:ind w:left="5040" w:hanging="360"/>
      </w:pPr>
    </w:lvl>
    <w:lvl w:ilvl="7" w:tplc="64742216">
      <w:start w:val="1"/>
      <w:numFmt w:val="lowerLetter"/>
      <w:lvlText w:val="%8."/>
      <w:lvlJc w:val="left"/>
      <w:pPr>
        <w:ind w:left="5760" w:hanging="360"/>
      </w:pPr>
    </w:lvl>
    <w:lvl w:ilvl="8" w:tplc="FD3687E4">
      <w:start w:val="1"/>
      <w:numFmt w:val="lowerRoman"/>
      <w:lvlText w:val="%9."/>
      <w:lvlJc w:val="right"/>
      <w:pPr>
        <w:ind w:left="6480" w:hanging="180"/>
      </w:pPr>
    </w:lvl>
  </w:abstractNum>
  <w:abstractNum w:abstractNumId="12" w15:restartNumberingAfterBreak="0">
    <w:nsid w:val="3EE17874"/>
    <w:multiLevelType w:val="hybridMultilevel"/>
    <w:tmpl w:val="8CE001C6"/>
    <w:lvl w:ilvl="0" w:tplc="A94C520A">
      <w:start w:val="1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AF58B1"/>
    <w:multiLevelType w:val="hybridMultilevel"/>
    <w:tmpl w:val="7B70D9A0"/>
    <w:lvl w:ilvl="0" w:tplc="0424000F">
      <w:start w:val="1"/>
      <w:numFmt w:val="decimal"/>
      <w:lvlText w:val="%1."/>
      <w:lvlJc w:val="left"/>
      <w:pPr>
        <w:tabs>
          <w:tab w:val="num" w:pos="1440"/>
        </w:tabs>
        <w:ind w:left="1440" w:hanging="360"/>
      </w:p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4" w15:restartNumberingAfterBreak="0">
    <w:nsid w:val="51991DF0"/>
    <w:multiLevelType w:val="hybridMultilevel"/>
    <w:tmpl w:val="BC385582"/>
    <w:lvl w:ilvl="0" w:tplc="76841BF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8852B1E"/>
    <w:multiLevelType w:val="hybridMultilevel"/>
    <w:tmpl w:val="FFFFFFFF"/>
    <w:lvl w:ilvl="0" w:tplc="878C7F88">
      <w:start w:val="1"/>
      <w:numFmt w:val="bullet"/>
      <w:lvlText w:val="–"/>
      <w:lvlJc w:val="left"/>
      <w:pPr>
        <w:ind w:left="720" w:hanging="360"/>
      </w:pPr>
      <w:rPr>
        <w:rFonts w:ascii="Calibri" w:hAnsi="Calibri" w:hint="default"/>
      </w:rPr>
    </w:lvl>
    <w:lvl w:ilvl="1" w:tplc="F934DB2C">
      <w:start w:val="1"/>
      <w:numFmt w:val="bullet"/>
      <w:lvlText w:val="o"/>
      <w:lvlJc w:val="left"/>
      <w:pPr>
        <w:ind w:left="1440" w:hanging="360"/>
      </w:pPr>
      <w:rPr>
        <w:rFonts w:ascii="Courier New" w:hAnsi="Courier New" w:hint="default"/>
      </w:rPr>
    </w:lvl>
    <w:lvl w:ilvl="2" w:tplc="B16ACD3A">
      <w:start w:val="1"/>
      <w:numFmt w:val="bullet"/>
      <w:lvlText w:val=""/>
      <w:lvlJc w:val="left"/>
      <w:pPr>
        <w:ind w:left="2160" w:hanging="360"/>
      </w:pPr>
      <w:rPr>
        <w:rFonts w:ascii="Wingdings" w:hAnsi="Wingdings" w:hint="default"/>
      </w:rPr>
    </w:lvl>
    <w:lvl w:ilvl="3" w:tplc="CAB4F852">
      <w:start w:val="1"/>
      <w:numFmt w:val="bullet"/>
      <w:lvlText w:val=""/>
      <w:lvlJc w:val="left"/>
      <w:pPr>
        <w:ind w:left="2880" w:hanging="360"/>
      </w:pPr>
      <w:rPr>
        <w:rFonts w:ascii="Symbol" w:hAnsi="Symbol" w:hint="default"/>
      </w:rPr>
    </w:lvl>
    <w:lvl w:ilvl="4" w:tplc="F7F899DC">
      <w:start w:val="1"/>
      <w:numFmt w:val="bullet"/>
      <w:lvlText w:val="o"/>
      <w:lvlJc w:val="left"/>
      <w:pPr>
        <w:ind w:left="3600" w:hanging="360"/>
      </w:pPr>
      <w:rPr>
        <w:rFonts w:ascii="Courier New" w:hAnsi="Courier New" w:hint="default"/>
      </w:rPr>
    </w:lvl>
    <w:lvl w:ilvl="5" w:tplc="0416FCCC">
      <w:start w:val="1"/>
      <w:numFmt w:val="bullet"/>
      <w:lvlText w:val=""/>
      <w:lvlJc w:val="left"/>
      <w:pPr>
        <w:ind w:left="4320" w:hanging="360"/>
      </w:pPr>
      <w:rPr>
        <w:rFonts w:ascii="Wingdings" w:hAnsi="Wingdings" w:hint="default"/>
      </w:rPr>
    </w:lvl>
    <w:lvl w:ilvl="6" w:tplc="BD8AD738">
      <w:start w:val="1"/>
      <w:numFmt w:val="bullet"/>
      <w:lvlText w:val=""/>
      <w:lvlJc w:val="left"/>
      <w:pPr>
        <w:ind w:left="5040" w:hanging="360"/>
      </w:pPr>
      <w:rPr>
        <w:rFonts w:ascii="Symbol" w:hAnsi="Symbol" w:hint="default"/>
      </w:rPr>
    </w:lvl>
    <w:lvl w:ilvl="7" w:tplc="FBFA69E2">
      <w:start w:val="1"/>
      <w:numFmt w:val="bullet"/>
      <w:lvlText w:val="o"/>
      <w:lvlJc w:val="left"/>
      <w:pPr>
        <w:ind w:left="5760" w:hanging="360"/>
      </w:pPr>
      <w:rPr>
        <w:rFonts w:ascii="Courier New" w:hAnsi="Courier New" w:hint="default"/>
      </w:rPr>
    </w:lvl>
    <w:lvl w:ilvl="8" w:tplc="73724B70">
      <w:start w:val="1"/>
      <w:numFmt w:val="bullet"/>
      <w:lvlText w:val=""/>
      <w:lvlJc w:val="left"/>
      <w:pPr>
        <w:ind w:left="6480" w:hanging="360"/>
      </w:pPr>
      <w:rPr>
        <w:rFonts w:ascii="Wingdings" w:hAnsi="Wingdings" w:hint="default"/>
      </w:rPr>
    </w:lvl>
  </w:abstractNum>
  <w:abstractNum w:abstractNumId="16" w15:restartNumberingAfterBreak="0">
    <w:nsid w:val="64321652"/>
    <w:multiLevelType w:val="hybridMultilevel"/>
    <w:tmpl w:val="A1FE00A6"/>
    <w:lvl w:ilvl="0" w:tplc="EFA06908">
      <w:start w:val="1"/>
      <w:numFmt w:val="bullet"/>
      <w:lvlText w:val="–"/>
      <w:lvlJc w:val="left"/>
      <w:pPr>
        <w:ind w:left="720" w:hanging="360"/>
      </w:pPr>
      <w:rPr>
        <w:rFonts w:ascii="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64B70CD9"/>
    <w:multiLevelType w:val="hybridMultilevel"/>
    <w:tmpl w:val="B9F21442"/>
    <w:lvl w:ilvl="0" w:tplc="C66E098C">
      <w:start w:val="1"/>
      <w:numFmt w:val="bullet"/>
      <w:lvlText w:val="-"/>
      <w:lvlJc w:val="left"/>
      <w:pPr>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696F1AF2"/>
    <w:multiLevelType w:val="hybridMultilevel"/>
    <w:tmpl w:val="C0EEECAE"/>
    <w:lvl w:ilvl="0" w:tplc="40EAB65E">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C961292"/>
    <w:multiLevelType w:val="hybridMultilevel"/>
    <w:tmpl w:val="CDA024DE"/>
    <w:lvl w:ilvl="0" w:tplc="D58AA0D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78C43ABA"/>
    <w:multiLevelType w:val="hybridMultilevel"/>
    <w:tmpl w:val="F71A5560"/>
    <w:lvl w:ilvl="0" w:tplc="FB44E9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FCE51B3"/>
    <w:multiLevelType w:val="hybridMultilevel"/>
    <w:tmpl w:val="FB00BA14"/>
    <w:lvl w:ilvl="0" w:tplc="27401F4A">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23840985">
    <w:abstractNumId w:val="15"/>
  </w:num>
  <w:num w:numId="2" w16cid:durableId="1429305473">
    <w:abstractNumId w:val="11"/>
  </w:num>
  <w:num w:numId="3" w16cid:durableId="1021014009">
    <w:abstractNumId w:val="2"/>
  </w:num>
  <w:num w:numId="4" w16cid:durableId="1831602646">
    <w:abstractNumId w:val="1"/>
  </w:num>
  <w:num w:numId="5" w16cid:durableId="960258374">
    <w:abstractNumId w:val="8"/>
  </w:num>
  <w:num w:numId="6" w16cid:durableId="1902017384">
    <w:abstractNumId w:val="13"/>
  </w:num>
  <w:num w:numId="7" w16cid:durableId="2133085258">
    <w:abstractNumId w:val="5"/>
  </w:num>
  <w:num w:numId="8" w16cid:durableId="1163005445">
    <w:abstractNumId w:val="12"/>
  </w:num>
  <w:num w:numId="9" w16cid:durableId="100382249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291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209691">
    <w:abstractNumId w:val="4"/>
  </w:num>
  <w:num w:numId="12" w16cid:durableId="1406566305">
    <w:abstractNumId w:val="10"/>
  </w:num>
  <w:num w:numId="13" w16cid:durableId="1063021044">
    <w:abstractNumId w:val="16"/>
  </w:num>
  <w:num w:numId="14" w16cid:durableId="1051227638">
    <w:abstractNumId w:val="6"/>
  </w:num>
  <w:num w:numId="15" w16cid:durableId="174536995">
    <w:abstractNumId w:val="14"/>
  </w:num>
  <w:num w:numId="16" w16cid:durableId="1167746388">
    <w:abstractNumId w:val="18"/>
  </w:num>
  <w:num w:numId="17" w16cid:durableId="1766415812">
    <w:abstractNumId w:val="19"/>
  </w:num>
  <w:num w:numId="18" w16cid:durableId="614945944">
    <w:abstractNumId w:val="0"/>
  </w:num>
  <w:num w:numId="19" w16cid:durableId="296449464">
    <w:abstractNumId w:val="3"/>
  </w:num>
  <w:num w:numId="20" w16cid:durableId="967592092">
    <w:abstractNumId w:val="9"/>
  </w:num>
  <w:num w:numId="21" w16cid:durableId="1297953690">
    <w:abstractNumId w:val="7"/>
  </w:num>
  <w:num w:numId="22" w16cid:durableId="1717311899">
    <w:abstractNumId w:val="21"/>
  </w:num>
  <w:num w:numId="23" w16cid:durableId="134614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a Lipar (MSP)">
    <w15:presenceInfo w15:providerId="AD" w15:userId="S::Tina.Lipar@gov.si::afb3fbf4-7e2a-4a2f-b541-20e294250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16"/>
    <w:rsid w:val="00000D2C"/>
    <w:rsid w:val="00002F9D"/>
    <w:rsid w:val="00003026"/>
    <w:rsid w:val="00004D5C"/>
    <w:rsid w:val="00010A9B"/>
    <w:rsid w:val="00010B90"/>
    <w:rsid w:val="00010DF1"/>
    <w:rsid w:val="00012866"/>
    <w:rsid w:val="00013516"/>
    <w:rsid w:val="00014014"/>
    <w:rsid w:val="00025247"/>
    <w:rsid w:val="00026473"/>
    <w:rsid w:val="00026C7D"/>
    <w:rsid w:val="000326F5"/>
    <w:rsid w:val="00033DC5"/>
    <w:rsid w:val="00042951"/>
    <w:rsid w:val="0004350D"/>
    <w:rsid w:val="000448F6"/>
    <w:rsid w:val="0004542A"/>
    <w:rsid w:val="00047D01"/>
    <w:rsid w:val="0005021A"/>
    <w:rsid w:val="0005041A"/>
    <w:rsid w:val="00050AFB"/>
    <w:rsid w:val="00050F5E"/>
    <w:rsid w:val="00055F34"/>
    <w:rsid w:val="00056980"/>
    <w:rsid w:val="00073FB4"/>
    <w:rsid w:val="00075A72"/>
    <w:rsid w:val="00077264"/>
    <w:rsid w:val="0008117B"/>
    <w:rsid w:val="000835CF"/>
    <w:rsid w:val="00087040"/>
    <w:rsid w:val="00095EF9"/>
    <w:rsid w:val="000A0357"/>
    <w:rsid w:val="000A0452"/>
    <w:rsid w:val="000A17A3"/>
    <w:rsid w:val="000A2D62"/>
    <w:rsid w:val="000A2EDF"/>
    <w:rsid w:val="000A48E2"/>
    <w:rsid w:val="000A5A43"/>
    <w:rsid w:val="000A7083"/>
    <w:rsid w:val="000A7B54"/>
    <w:rsid w:val="000A7B74"/>
    <w:rsid w:val="000B0A34"/>
    <w:rsid w:val="000B2D51"/>
    <w:rsid w:val="000B6AE1"/>
    <w:rsid w:val="000C34EF"/>
    <w:rsid w:val="000C56BF"/>
    <w:rsid w:val="000C5EE8"/>
    <w:rsid w:val="000C6559"/>
    <w:rsid w:val="000C67C4"/>
    <w:rsid w:val="000C7191"/>
    <w:rsid w:val="000C755B"/>
    <w:rsid w:val="000D6E49"/>
    <w:rsid w:val="000E1341"/>
    <w:rsid w:val="000E2D97"/>
    <w:rsid w:val="000E2DF6"/>
    <w:rsid w:val="000E3956"/>
    <w:rsid w:val="000E4655"/>
    <w:rsid w:val="000E5EBC"/>
    <w:rsid w:val="000E6815"/>
    <w:rsid w:val="000F07C9"/>
    <w:rsid w:val="000F0A47"/>
    <w:rsid w:val="000F0C0D"/>
    <w:rsid w:val="000F199D"/>
    <w:rsid w:val="000F24BD"/>
    <w:rsid w:val="000F2BE7"/>
    <w:rsid w:val="000F3B67"/>
    <w:rsid w:val="000F6324"/>
    <w:rsid w:val="000F64C5"/>
    <w:rsid w:val="00104A82"/>
    <w:rsid w:val="0010630C"/>
    <w:rsid w:val="00106687"/>
    <w:rsid w:val="001119FB"/>
    <w:rsid w:val="00112192"/>
    <w:rsid w:val="001124BA"/>
    <w:rsid w:val="00112ED0"/>
    <w:rsid w:val="0011369C"/>
    <w:rsid w:val="00114770"/>
    <w:rsid w:val="00114B67"/>
    <w:rsid w:val="0011633D"/>
    <w:rsid w:val="001168EC"/>
    <w:rsid w:val="001221A6"/>
    <w:rsid w:val="00127CEE"/>
    <w:rsid w:val="00132586"/>
    <w:rsid w:val="001340F3"/>
    <w:rsid w:val="0014393A"/>
    <w:rsid w:val="00146602"/>
    <w:rsid w:val="001529C9"/>
    <w:rsid w:val="001538FE"/>
    <w:rsid w:val="0015626F"/>
    <w:rsid w:val="00157B9D"/>
    <w:rsid w:val="0016150E"/>
    <w:rsid w:val="00164762"/>
    <w:rsid w:val="0016579B"/>
    <w:rsid w:val="00165A2F"/>
    <w:rsid w:val="00167BEB"/>
    <w:rsid w:val="00171C49"/>
    <w:rsid w:val="00184436"/>
    <w:rsid w:val="0018472D"/>
    <w:rsid w:val="00184BCA"/>
    <w:rsid w:val="00184C01"/>
    <w:rsid w:val="00187DBC"/>
    <w:rsid w:val="0019360D"/>
    <w:rsid w:val="001A0C12"/>
    <w:rsid w:val="001A3BEE"/>
    <w:rsid w:val="001A5B08"/>
    <w:rsid w:val="001A6A3E"/>
    <w:rsid w:val="001B1AE0"/>
    <w:rsid w:val="001B54F8"/>
    <w:rsid w:val="001B5DC6"/>
    <w:rsid w:val="001B637E"/>
    <w:rsid w:val="001B7CF3"/>
    <w:rsid w:val="001C0493"/>
    <w:rsid w:val="001C051D"/>
    <w:rsid w:val="001C0CFC"/>
    <w:rsid w:val="001C1F38"/>
    <w:rsid w:val="001C261D"/>
    <w:rsid w:val="001C7939"/>
    <w:rsid w:val="001D3737"/>
    <w:rsid w:val="001D3F7A"/>
    <w:rsid w:val="001D4A89"/>
    <w:rsid w:val="001D6A3F"/>
    <w:rsid w:val="001E4546"/>
    <w:rsid w:val="001E569A"/>
    <w:rsid w:val="001E6DF2"/>
    <w:rsid w:val="001F1220"/>
    <w:rsid w:val="001F260D"/>
    <w:rsid w:val="001F288D"/>
    <w:rsid w:val="001F35D7"/>
    <w:rsid w:val="001F3C36"/>
    <w:rsid w:val="001F42A5"/>
    <w:rsid w:val="002017CF"/>
    <w:rsid w:val="0020210D"/>
    <w:rsid w:val="0020591A"/>
    <w:rsid w:val="002067B5"/>
    <w:rsid w:val="002074D7"/>
    <w:rsid w:val="00211703"/>
    <w:rsid w:val="002143FC"/>
    <w:rsid w:val="00215365"/>
    <w:rsid w:val="00216EDE"/>
    <w:rsid w:val="00224014"/>
    <w:rsid w:val="00224EC8"/>
    <w:rsid w:val="00226A3F"/>
    <w:rsid w:val="0023065B"/>
    <w:rsid w:val="0023085B"/>
    <w:rsid w:val="00234620"/>
    <w:rsid w:val="00236568"/>
    <w:rsid w:val="00245575"/>
    <w:rsid w:val="00247092"/>
    <w:rsid w:val="00247344"/>
    <w:rsid w:val="002518C2"/>
    <w:rsid w:val="00251B83"/>
    <w:rsid w:val="00251CFA"/>
    <w:rsid w:val="00257D3F"/>
    <w:rsid w:val="00260448"/>
    <w:rsid w:val="00260C55"/>
    <w:rsid w:val="0026119B"/>
    <w:rsid w:val="00261D88"/>
    <w:rsid w:val="002638FF"/>
    <w:rsid w:val="00263DF9"/>
    <w:rsid w:val="00266430"/>
    <w:rsid w:val="002713CA"/>
    <w:rsid w:val="002744FD"/>
    <w:rsid w:val="002749D4"/>
    <w:rsid w:val="002756A7"/>
    <w:rsid w:val="002808C1"/>
    <w:rsid w:val="00287647"/>
    <w:rsid w:val="00290B16"/>
    <w:rsid w:val="002922E1"/>
    <w:rsid w:val="0029308A"/>
    <w:rsid w:val="00296349"/>
    <w:rsid w:val="0029645E"/>
    <w:rsid w:val="00296E94"/>
    <w:rsid w:val="002A0F75"/>
    <w:rsid w:val="002A61A4"/>
    <w:rsid w:val="002A744F"/>
    <w:rsid w:val="002B1041"/>
    <w:rsid w:val="002B378F"/>
    <w:rsid w:val="002C0855"/>
    <w:rsid w:val="002C1F19"/>
    <w:rsid w:val="002C1F4B"/>
    <w:rsid w:val="002C23E5"/>
    <w:rsid w:val="002C2401"/>
    <w:rsid w:val="002C435C"/>
    <w:rsid w:val="002C4467"/>
    <w:rsid w:val="002C45FA"/>
    <w:rsid w:val="002C5CD5"/>
    <w:rsid w:val="002C7B3E"/>
    <w:rsid w:val="002D0433"/>
    <w:rsid w:val="002D374E"/>
    <w:rsid w:val="002D4FED"/>
    <w:rsid w:val="002D5959"/>
    <w:rsid w:val="002D6D26"/>
    <w:rsid w:val="002D7560"/>
    <w:rsid w:val="002E11F5"/>
    <w:rsid w:val="002E4183"/>
    <w:rsid w:val="002E4D43"/>
    <w:rsid w:val="002F0654"/>
    <w:rsid w:val="002F1F5C"/>
    <w:rsid w:val="002F4B5A"/>
    <w:rsid w:val="002F5B09"/>
    <w:rsid w:val="002F6DB0"/>
    <w:rsid w:val="00301B60"/>
    <w:rsid w:val="00306CAE"/>
    <w:rsid w:val="00307C37"/>
    <w:rsid w:val="00310539"/>
    <w:rsid w:val="00313FC4"/>
    <w:rsid w:val="00314361"/>
    <w:rsid w:val="0031456C"/>
    <w:rsid w:val="0032015B"/>
    <w:rsid w:val="003223B9"/>
    <w:rsid w:val="0033011A"/>
    <w:rsid w:val="0033066D"/>
    <w:rsid w:val="003311AE"/>
    <w:rsid w:val="003338B9"/>
    <w:rsid w:val="00333A6C"/>
    <w:rsid w:val="00335B9B"/>
    <w:rsid w:val="00352260"/>
    <w:rsid w:val="00352A1F"/>
    <w:rsid w:val="00352C3F"/>
    <w:rsid w:val="00355D8F"/>
    <w:rsid w:val="00357827"/>
    <w:rsid w:val="003606FC"/>
    <w:rsid w:val="00361EAA"/>
    <w:rsid w:val="00362B19"/>
    <w:rsid w:val="003643F9"/>
    <w:rsid w:val="00364BC4"/>
    <w:rsid w:val="00370359"/>
    <w:rsid w:val="00370E1E"/>
    <w:rsid w:val="00371878"/>
    <w:rsid w:val="0037224A"/>
    <w:rsid w:val="003741F8"/>
    <w:rsid w:val="00376034"/>
    <w:rsid w:val="0037687E"/>
    <w:rsid w:val="0037747E"/>
    <w:rsid w:val="00386725"/>
    <w:rsid w:val="003873F0"/>
    <w:rsid w:val="00390C2F"/>
    <w:rsid w:val="00390CDF"/>
    <w:rsid w:val="0039267E"/>
    <w:rsid w:val="0039519A"/>
    <w:rsid w:val="0039575E"/>
    <w:rsid w:val="00395FD8"/>
    <w:rsid w:val="003A01DB"/>
    <w:rsid w:val="003A089F"/>
    <w:rsid w:val="003A6E85"/>
    <w:rsid w:val="003A777E"/>
    <w:rsid w:val="003B205F"/>
    <w:rsid w:val="003B20BD"/>
    <w:rsid w:val="003C0992"/>
    <w:rsid w:val="003C1E1E"/>
    <w:rsid w:val="003C26D2"/>
    <w:rsid w:val="003C3786"/>
    <w:rsid w:val="003C3B12"/>
    <w:rsid w:val="003C53F0"/>
    <w:rsid w:val="003D01FE"/>
    <w:rsid w:val="003D1EE1"/>
    <w:rsid w:val="003D3CFB"/>
    <w:rsid w:val="003D4A3E"/>
    <w:rsid w:val="003D556D"/>
    <w:rsid w:val="003E08D2"/>
    <w:rsid w:val="003E0EE1"/>
    <w:rsid w:val="003E2AAF"/>
    <w:rsid w:val="003E494C"/>
    <w:rsid w:val="003E5578"/>
    <w:rsid w:val="003E611F"/>
    <w:rsid w:val="003E6DA9"/>
    <w:rsid w:val="003E7881"/>
    <w:rsid w:val="003F3591"/>
    <w:rsid w:val="003F53A6"/>
    <w:rsid w:val="00401648"/>
    <w:rsid w:val="00401B67"/>
    <w:rsid w:val="00403E2B"/>
    <w:rsid w:val="00411536"/>
    <w:rsid w:val="004129CA"/>
    <w:rsid w:val="00414D24"/>
    <w:rsid w:val="004153E3"/>
    <w:rsid w:val="00416A12"/>
    <w:rsid w:val="00417553"/>
    <w:rsid w:val="00420331"/>
    <w:rsid w:val="00421FA6"/>
    <w:rsid w:val="00422013"/>
    <w:rsid w:val="00422940"/>
    <w:rsid w:val="004234F0"/>
    <w:rsid w:val="00425B8C"/>
    <w:rsid w:val="0042679C"/>
    <w:rsid w:val="00427A97"/>
    <w:rsid w:val="0043162B"/>
    <w:rsid w:val="00431D75"/>
    <w:rsid w:val="00436F92"/>
    <w:rsid w:val="00440F7E"/>
    <w:rsid w:val="00441BD2"/>
    <w:rsid w:val="004444A8"/>
    <w:rsid w:val="00444C42"/>
    <w:rsid w:val="004469A0"/>
    <w:rsid w:val="004542D5"/>
    <w:rsid w:val="00454A8D"/>
    <w:rsid w:val="00472B29"/>
    <w:rsid w:val="0047358B"/>
    <w:rsid w:val="004744F6"/>
    <w:rsid w:val="00474F36"/>
    <w:rsid w:val="004751EC"/>
    <w:rsid w:val="0048049A"/>
    <w:rsid w:val="00480E0B"/>
    <w:rsid w:val="00481C06"/>
    <w:rsid w:val="00482815"/>
    <w:rsid w:val="0048610E"/>
    <w:rsid w:val="00487364"/>
    <w:rsid w:val="00490F98"/>
    <w:rsid w:val="00495DB9"/>
    <w:rsid w:val="00495DC0"/>
    <w:rsid w:val="00497248"/>
    <w:rsid w:val="004A221E"/>
    <w:rsid w:val="004A2B54"/>
    <w:rsid w:val="004A3A31"/>
    <w:rsid w:val="004A62CB"/>
    <w:rsid w:val="004B2D19"/>
    <w:rsid w:val="004B6517"/>
    <w:rsid w:val="004B6BEB"/>
    <w:rsid w:val="004C061B"/>
    <w:rsid w:val="004C0AA3"/>
    <w:rsid w:val="004C2C18"/>
    <w:rsid w:val="004D0510"/>
    <w:rsid w:val="004D1F11"/>
    <w:rsid w:val="004E12AE"/>
    <w:rsid w:val="004E1668"/>
    <w:rsid w:val="004E46AD"/>
    <w:rsid w:val="004F0042"/>
    <w:rsid w:val="004F2C11"/>
    <w:rsid w:val="004F3343"/>
    <w:rsid w:val="004F4B0C"/>
    <w:rsid w:val="004F65A8"/>
    <w:rsid w:val="004F7DDE"/>
    <w:rsid w:val="0050010B"/>
    <w:rsid w:val="00502286"/>
    <w:rsid w:val="00505C2F"/>
    <w:rsid w:val="00507480"/>
    <w:rsid w:val="0051218A"/>
    <w:rsid w:val="0051358A"/>
    <w:rsid w:val="00517ED6"/>
    <w:rsid w:val="00520D73"/>
    <w:rsid w:val="00522BAC"/>
    <w:rsid w:val="00525CC4"/>
    <w:rsid w:val="0052784C"/>
    <w:rsid w:val="00527A79"/>
    <w:rsid w:val="00530416"/>
    <w:rsid w:val="00531316"/>
    <w:rsid w:val="00531525"/>
    <w:rsid w:val="00535738"/>
    <w:rsid w:val="005357BE"/>
    <w:rsid w:val="00535B45"/>
    <w:rsid w:val="00535E36"/>
    <w:rsid w:val="00541F39"/>
    <w:rsid w:val="00545DFA"/>
    <w:rsid w:val="00547A92"/>
    <w:rsid w:val="00550397"/>
    <w:rsid w:val="00552FC2"/>
    <w:rsid w:val="005537FC"/>
    <w:rsid w:val="00554670"/>
    <w:rsid w:val="00555183"/>
    <w:rsid w:val="00556F33"/>
    <w:rsid w:val="00557F0F"/>
    <w:rsid w:val="005606C8"/>
    <w:rsid w:val="00561897"/>
    <w:rsid w:val="0056252C"/>
    <w:rsid w:val="00563DD3"/>
    <w:rsid w:val="00571892"/>
    <w:rsid w:val="005723FC"/>
    <w:rsid w:val="00576332"/>
    <w:rsid w:val="005767C6"/>
    <w:rsid w:val="00576F0D"/>
    <w:rsid w:val="00580126"/>
    <w:rsid w:val="00580328"/>
    <w:rsid w:val="00581FAD"/>
    <w:rsid w:val="00586550"/>
    <w:rsid w:val="00592830"/>
    <w:rsid w:val="00594CB0"/>
    <w:rsid w:val="0059555B"/>
    <w:rsid w:val="005A0005"/>
    <w:rsid w:val="005A0B7D"/>
    <w:rsid w:val="005A1D0C"/>
    <w:rsid w:val="005A22E9"/>
    <w:rsid w:val="005A3315"/>
    <w:rsid w:val="005A4059"/>
    <w:rsid w:val="005A558D"/>
    <w:rsid w:val="005B064D"/>
    <w:rsid w:val="005B118C"/>
    <w:rsid w:val="005B22CA"/>
    <w:rsid w:val="005B3D9D"/>
    <w:rsid w:val="005B3F8B"/>
    <w:rsid w:val="005B4EF5"/>
    <w:rsid w:val="005C12E0"/>
    <w:rsid w:val="005C16CE"/>
    <w:rsid w:val="005C1C1B"/>
    <w:rsid w:val="005C5A30"/>
    <w:rsid w:val="005C5E8F"/>
    <w:rsid w:val="005C70A8"/>
    <w:rsid w:val="005C753C"/>
    <w:rsid w:val="005D2993"/>
    <w:rsid w:val="005D4434"/>
    <w:rsid w:val="005D7F3E"/>
    <w:rsid w:val="005E000A"/>
    <w:rsid w:val="005E05ED"/>
    <w:rsid w:val="005E2581"/>
    <w:rsid w:val="005E4C56"/>
    <w:rsid w:val="005F1471"/>
    <w:rsid w:val="005F4067"/>
    <w:rsid w:val="005F453A"/>
    <w:rsid w:val="005F5749"/>
    <w:rsid w:val="005F57A1"/>
    <w:rsid w:val="005F7057"/>
    <w:rsid w:val="005F737C"/>
    <w:rsid w:val="005F7F96"/>
    <w:rsid w:val="00602181"/>
    <w:rsid w:val="00606745"/>
    <w:rsid w:val="006102EC"/>
    <w:rsid w:val="00610962"/>
    <w:rsid w:val="006124F1"/>
    <w:rsid w:val="00613E74"/>
    <w:rsid w:val="006214C6"/>
    <w:rsid w:val="00624B77"/>
    <w:rsid w:val="00627BA4"/>
    <w:rsid w:val="006366D3"/>
    <w:rsid w:val="00637A5B"/>
    <w:rsid w:val="006434CE"/>
    <w:rsid w:val="00644216"/>
    <w:rsid w:val="00645334"/>
    <w:rsid w:val="00645567"/>
    <w:rsid w:val="0064798C"/>
    <w:rsid w:val="006549D3"/>
    <w:rsid w:val="006565B7"/>
    <w:rsid w:val="00657766"/>
    <w:rsid w:val="006659F5"/>
    <w:rsid w:val="00670BEC"/>
    <w:rsid w:val="006815FC"/>
    <w:rsid w:val="0068185A"/>
    <w:rsid w:val="00681F34"/>
    <w:rsid w:val="00682C65"/>
    <w:rsid w:val="006840BE"/>
    <w:rsid w:val="006843D5"/>
    <w:rsid w:val="00685533"/>
    <w:rsid w:val="00690501"/>
    <w:rsid w:val="0069113B"/>
    <w:rsid w:val="00693099"/>
    <w:rsid w:val="00695D44"/>
    <w:rsid w:val="006A0817"/>
    <w:rsid w:val="006A185D"/>
    <w:rsid w:val="006A6351"/>
    <w:rsid w:val="006B1334"/>
    <w:rsid w:val="006B3D65"/>
    <w:rsid w:val="006B5F63"/>
    <w:rsid w:val="006C2788"/>
    <w:rsid w:val="006C6014"/>
    <w:rsid w:val="006C6C03"/>
    <w:rsid w:val="006D121E"/>
    <w:rsid w:val="006D2A52"/>
    <w:rsid w:val="006E1CBE"/>
    <w:rsid w:val="006E1ED5"/>
    <w:rsid w:val="006E30C7"/>
    <w:rsid w:val="006E4139"/>
    <w:rsid w:val="006E4803"/>
    <w:rsid w:val="006E6773"/>
    <w:rsid w:val="006E6857"/>
    <w:rsid w:val="006E7CFE"/>
    <w:rsid w:val="006F0FBA"/>
    <w:rsid w:val="006F7B65"/>
    <w:rsid w:val="007001C1"/>
    <w:rsid w:val="00700957"/>
    <w:rsid w:val="0070511A"/>
    <w:rsid w:val="0070530D"/>
    <w:rsid w:val="00711A40"/>
    <w:rsid w:val="00711EC2"/>
    <w:rsid w:val="00713687"/>
    <w:rsid w:val="00713CBD"/>
    <w:rsid w:val="00723287"/>
    <w:rsid w:val="0072480C"/>
    <w:rsid w:val="00727EA9"/>
    <w:rsid w:val="00730D4F"/>
    <w:rsid w:val="007322D1"/>
    <w:rsid w:val="0073244F"/>
    <w:rsid w:val="0073283B"/>
    <w:rsid w:val="00734C26"/>
    <w:rsid w:val="00740395"/>
    <w:rsid w:val="00741CEC"/>
    <w:rsid w:val="00742AA2"/>
    <w:rsid w:val="007437A2"/>
    <w:rsid w:val="007451A2"/>
    <w:rsid w:val="00747CCA"/>
    <w:rsid w:val="00747FC3"/>
    <w:rsid w:val="007534E0"/>
    <w:rsid w:val="0076117F"/>
    <w:rsid w:val="00763E44"/>
    <w:rsid w:val="00764B63"/>
    <w:rsid w:val="00766681"/>
    <w:rsid w:val="0076698C"/>
    <w:rsid w:val="00771121"/>
    <w:rsid w:val="00771FD7"/>
    <w:rsid w:val="007811C3"/>
    <w:rsid w:val="00782221"/>
    <w:rsid w:val="007826F0"/>
    <w:rsid w:val="00785989"/>
    <w:rsid w:val="00786D7E"/>
    <w:rsid w:val="00787C0D"/>
    <w:rsid w:val="00797479"/>
    <w:rsid w:val="007A067D"/>
    <w:rsid w:val="007A2E99"/>
    <w:rsid w:val="007A2F5B"/>
    <w:rsid w:val="007A3792"/>
    <w:rsid w:val="007A4842"/>
    <w:rsid w:val="007A7806"/>
    <w:rsid w:val="007A7B06"/>
    <w:rsid w:val="007B1824"/>
    <w:rsid w:val="007B28BD"/>
    <w:rsid w:val="007B3F18"/>
    <w:rsid w:val="007B439F"/>
    <w:rsid w:val="007B6041"/>
    <w:rsid w:val="007B7475"/>
    <w:rsid w:val="007B747F"/>
    <w:rsid w:val="007C1923"/>
    <w:rsid w:val="007C1D4E"/>
    <w:rsid w:val="007C2FBB"/>
    <w:rsid w:val="007C369A"/>
    <w:rsid w:val="007D3590"/>
    <w:rsid w:val="007D3BA0"/>
    <w:rsid w:val="007D59BE"/>
    <w:rsid w:val="007D6047"/>
    <w:rsid w:val="007D70C8"/>
    <w:rsid w:val="007D7361"/>
    <w:rsid w:val="007D797B"/>
    <w:rsid w:val="007E1CD8"/>
    <w:rsid w:val="007E7F7B"/>
    <w:rsid w:val="007F4D45"/>
    <w:rsid w:val="007F50F9"/>
    <w:rsid w:val="007F6C20"/>
    <w:rsid w:val="007F7C5C"/>
    <w:rsid w:val="00800C18"/>
    <w:rsid w:val="008020FA"/>
    <w:rsid w:val="0080261F"/>
    <w:rsid w:val="00802A8E"/>
    <w:rsid w:val="0080404C"/>
    <w:rsid w:val="008070E9"/>
    <w:rsid w:val="00810F88"/>
    <w:rsid w:val="00812CBB"/>
    <w:rsid w:val="008133BF"/>
    <w:rsid w:val="008136EC"/>
    <w:rsid w:val="008138DE"/>
    <w:rsid w:val="00816F9A"/>
    <w:rsid w:val="008206AC"/>
    <w:rsid w:val="00820F1D"/>
    <w:rsid w:val="0082432D"/>
    <w:rsid w:val="00827393"/>
    <w:rsid w:val="00832573"/>
    <w:rsid w:val="008335E0"/>
    <w:rsid w:val="008339EB"/>
    <w:rsid w:val="00833FB7"/>
    <w:rsid w:val="008356BB"/>
    <w:rsid w:val="008357BF"/>
    <w:rsid w:val="00837E1A"/>
    <w:rsid w:val="00840DF1"/>
    <w:rsid w:val="00845E11"/>
    <w:rsid w:val="00846352"/>
    <w:rsid w:val="0084682D"/>
    <w:rsid w:val="00847249"/>
    <w:rsid w:val="00847CC4"/>
    <w:rsid w:val="00847F32"/>
    <w:rsid w:val="008526B7"/>
    <w:rsid w:val="0085338B"/>
    <w:rsid w:val="00853DFF"/>
    <w:rsid w:val="008572E0"/>
    <w:rsid w:val="008668AE"/>
    <w:rsid w:val="00872AED"/>
    <w:rsid w:val="00874F15"/>
    <w:rsid w:val="00875728"/>
    <w:rsid w:val="00881A8C"/>
    <w:rsid w:val="0088370E"/>
    <w:rsid w:val="0088587C"/>
    <w:rsid w:val="00887992"/>
    <w:rsid w:val="008901FC"/>
    <w:rsid w:val="00892742"/>
    <w:rsid w:val="00892CAF"/>
    <w:rsid w:val="00896E10"/>
    <w:rsid w:val="008A27CC"/>
    <w:rsid w:val="008A38F6"/>
    <w:rsid w:val="008A3B86"/>
    <w:rsid w:val="008A7170"/>
    <w:rsid w:val="008A7422"/>
    <w:rsid w:val="008A7D00"/>
    <w:rsid w:val="008A7DEE"/>
    <w:rsid w:val="008B0B6B"/>
    <w:rsid w:val="008B2F06"/>
    <w:rsid w:val="008B3463"/>
    <w:rsid w:val="008B3714"/>
    <w:rsid w:val="008B4274"/>
    <w:rsid w:val="008B4363"/>
    <w:rsid w:val="008B6A15"/>
    <w:rsid w:val="008B734F"/>
    <w:rsid w:val="008B737C"/>
    <w:rsid w:val="008C0EC9"/>
    <w:rsid w:val="008C2EAC"/>
    <w:rsid w:val="008C2F5C"/>
    <w:rsid w:val="008C4C1E"/>
    <w:rsid w:val="008D10F6"/>
    <w:rsid w:val="008D62AE"/>
    <w:rsid w:val="008E0711"/>
    <w:rsid w:val="008E226B"/>
    <w:rsid w:val="008E333A"/>
    <w:rsid w:val="008E62F8"/>
    <w:rsid w:val="008F2624"/>
    <w:rsid w:val="008F5C07"/>
    <w:rsid w:val="008F7912"/>
    <w:rsid w:val="0091042D"/>
    <w:rsid w:val="00913588"/>
    <w:rsid w:val="009140E1"/>
    <w:rsid w:val="009164FD"/>
    <w:rsid w:val="009210B3"/>
    <w:rsid w:val="00921C7F"/>
    <w:rsid w:val="0092482F"/>
    <w:rsid w:val="0092526A"/>
    <w:rsid w:val="00931375"/>
    <w:rsid w:val="00936E87"/>
    <w:rsid w:val="00937773"/>
    <w:rsid w:val="00940B57"/>
    <w:rsid w:val="0094162B"/>
    <w:rsid w:val="00942B05"/>
    <w:rsid w:val="00944895"/>
    <w:rsid w:val="00945A6F"/>
    <w:rsid w:val="009469B7"/>
    <w:rsid w:val="00946FD2"/>
    <w:rsid w:val="00947674"/>
    <w:rsid w:val="0094780D"/>
    <w:rsid w:val="00950743"/>
    <w:rsid w:val="00955829"/>
    <w:rsid w:val="00962FD7"/>
    <w:rsid w:val="00970122"/>
    <w:rsid w:val="00974250"/>
    <w:rsid w:val="00983F06"/>
    <w:rsid w:val="00983F65"/>
    <w:rsid w:val="00985A32"/>
    <w:rsid w:val="00986202"/>
    <w:rsid w:val="009873E9"/>
    <w:rsid w:val="0099022F"/>
    <w:rsid w:val="00991572"/>
    <w:rsid w:val="0099282B"/>
    <w:rsid w:val="00992EFF"/>
    <w:rsid w:val="009940F0"/>
    <w:rsid w:val="00994B96"/>
    <w:rsid w:val="00995781"/>
    <w:rsid w:val="009969E9"/>
    <w:rsid w:val="009A0800"/>
    <w:rsid w:val="009A1C49"/>
    <w:rsid w:val="009A2205"/>
    <w:rsid w:val="009A2BD3"/>
    <w:rsid w:val="009A33AA"/>
    <w:rsid w:val="009A35A8"/>
    <w:rsid w:val="009A4FC2"/>
    <w:rsid w:val="009A57CE"/>
    <w:rsid w:val="009A6EE9"/>
    <w:rsid w:val="009B11A9"/>
    <w:rsid w:val="009B25CA"/>
    <w:rsid w:val="009B4D11"/>
    <w:rsid w:val="009B5120"/>
    <w:rsid w:val="009C52B7"/>
    <w:rsid w:val="009C5C82"/>
    <w:rsid w:val="009C5CF0"/>
    <w:rsid w:val="009C5E0F"/>
    <w:rsid w:val="009D0268"/>
    <w:rsid w:val="009D26A8"/>
    <w:rsid w:val="009D3F0C"/>
    <w:rsid w:val="009D4C27"/>
    <w:rsid w:val="009D5AEA"/>
    <w:rsid w:val="009D7393"/>
    <w:rsid w:val="009E344C"/>
    <w:rsid w:val="009E4103"/>
    <w:rsid w:val="009E4361"/>
    <w:rsid w:val="009E4E8A"/>
    <w:rsid w:val="009E78A5"/>
    <w:rsid w:val="009E7A0C"/>
    <w:rsid w:val="009F051E"/>
    <w:rsid w:val="009F0B9B"/>
    <w:rsid w:val="009F2D53"/>
    <w:rsid w:val="009F423F"/>
    <w:rsid w:val="00A007C3"/>
    <w:rsid w:val="00A00B36"/>
    <w:rsid w:val="00A00B3E"/>
    <w:rsid w:val="00A0230E"/>
    <w:rsid w:val="00A02366"/>
    <w:rsid w:val="00A033AF"/>
    <w:rsid w:val="00A07F2C"/>
    <w:rsid w:val="00A1038D"/>
    <w:rsid w:val="00A11FB4"/>
    <w:rsid w:val="00A13B13"/>
    <w:rsid w:val="00A145A7"/>
    <w:rsid w:val="00A14A50"/>
    <w:rsid w:val="00A15F81"/>
    <w:rsid w:val="00A2154A"/>
    <w:rsid w:val="00A21D54"/>
    <w:rsid w:val="00A237C7"/>
    <w:rsid w:val="00A2581E"/>
    <w:rsid w:val="00A303F8"/>
    <w:rsid w:val="00A30C66"/>
    <w:rsid w:val="00A314C8"/>
    <w:rsid w:val="00A3167E"/>
    <w:rsid w:val="00A31F36"/>
    <w:rsid w:val="00A35F59"/>
    <w:rsid w:val="00A377AA"/>
    <w:rsid w:val="00A37A3F"/>
    <w:rsid w:val="00A37C09"/>
    <w:rsid w:val="00A43C02"/>
    <w:rsid w:val="00A4454A"/>
    <w:rsid w:val="00A44BB6"/>
    <w:rsid w:val="00A458D2"/>
    <w:rsid w:val="00A50361"/>
    <w:rsid w:val="00A51264"/>
    <w:rsid w:val="00A536C5"/>
    <w:rsid w:val="00A54260"/>
    <w:rsid w:val="00A542D7"/>
    <w:rsid w:val="00A55272"/>
    <w:rsid w:val="00A61178"/>
    <w:rsid w:val="00A657A1"/>
    <w:rsid w:val="00A65802"/>
    <w:rsid w:val="00A74FDF"/>
    <w:rsid w:val="00A75587"/>
    <w:rsid w:val="00A77409"/>
    <w:rsid w:val="00A8167F"/>
    <w:rsid w:val="00A83518"/>
    <w:rsid w:val="00A84303"/>
    <w:rsid w:val="00A877EC"/>
    <w:rsid w:val="00A9104A"/>
    <w:rsid w:val="00A91DAF"/>
    <w:rsid w:val="00A93799"/>
    <w:rsid w:val="00A93DD0"/>
    <w:rsid w:val="00A95207"/>
    <w:rsid w:val="00A952EB"/>
    <w:rsid w:val="00A95986"/>
    <w:rsid w:val="00A96D5E"/>
    <w:rsid w:val="00AA03A8"/>
    <w:rsid w:val="00AA4525"/>
    <w:rsid w:val="00AB0CE2"/>
    <w:rsid w:val="00AB3B2B"/>
    <w:rsid w:val="00AB759F"/>
    <w:rsid w:val="00AB796A"/>
    <w:rsid w:val="00AC34A6"/>
    <w:rsid w:val="00AC6CFF"/>
    <w:rsid w:val="00AC7CDB"/>
    <w:rsid w:val="00AD04F2"/>
    <w:rsid w:val="00AD0BE3"/>
    <w:rsid w:val="00AD2068"/>
    <w:rsid w:val="00AD265F"/>
    <w:rsid w:val="00AD2C7D"/>
    <w:rsid w:val="00AD603B"/>
    <w:rsid w:val="00AD74C9"/>
    <w:rsid w:val="00AD7726"/>
    <w:rsid w:val="00AD78BB"/>
    <w:rsid w:val="00AD7EBC"/>
    <w:rsid w:val="00AE264B"/>
    <w:rsid w:val="00AE47AD"/>
    <w:rsid w:val="00AF06CF"/>
    <w:rsid w:val="00AF353E"/>
    <w:rsid w:val="00AF4A93"/>
    <w:rsid w:val="00AF5A4D"/>
    <w:rsid w:val="00AF5B10"/>
    <w:rsid w:val="00AF7567"/>
    <w:rsid w:val="00B01394"/>
    <w:rsid w:val="00B022EE"/>
    <w:rsid w:val="00B02BB9"/>
    <w:rsid w:val="00B032DF"/>
    <w:rsid w:val="00B0366B"/>
    <w:rsid w:val="00B04699"/>
    <w:rsid w:val="00B10026"/>
    <w:rsid w:val="00B103E8"/>
    <w:rsid w:val="00B110C2"/>
    <w:rsid w:val="00B12317"/>
    <w:rsid w:val="00B12FCD"/>
    <w:rsid w:val="00B15108"/>
    <w:rsid w:val="00B155CA"/>
    <w:rsid w:val="00B1582B"/>
    <w:rsid w:val="00B16285"/>
    <w:rsid w:val="00B1708C"/>
    <w:rsid w:val="00B17B7F"/>
    <w:rsid w:val="00B246C7"/>
    <w:rsid w:val="00B26F05"/>
    <w:rsid w:val="00B2728A"/>
    <w:rsid w:val="00B27900"/>
    <w:rsid w:val="00B31760"/>
    <w:rsid w:val="00B321E6"/>
    <w:rsid w:val="00B35065"/>
    <w:rsid w:val="00B355BB"/>
    <w:rsid w:val="00B4062F"/>
    <w:rsid w:val="00B43693"/>
    <w:rsid w:val="00B444D8"/>
    <w:rsid w:val="00B459EF"/>
    <w:rsid w:val="00B50B3A"/>
    <w:rsid w:val="00B5282B"/>
    <w:rsid w:val="00B546EF"/>
    <w:rsid w:val="00B55390"/>
    <w:rsid w:val="00B55CE2"/>
    <w:rsid w:val="00B565EC"/>
    <w:rsid w:val="00B571FD"/>
    <w:rsid w:val="00B61D1E"/>
    <w:rsid w:val="00B63CB5"/>
    <w:rsid w:val="00B64119"/>
    <w:rsid w:val="00B65A8D"/>
    <w:rsid w:val="00B67233"/>
    <w:rsid w:val="00B70F2D"/>
    <w:rsid w:val="00B7567E"/>
    <w:rsid w:val="00B82DCD"/>
    <w:rsid w:val="00B84214"/>
    <w:rsid w:val="00B84632"/>
    <w:rsid w:val="00B8599F"/>
    <w:rsid w:val="00B85A63"/>
    <w:rsid w:val="00B86582"/>
    <w:rsid w:val="00B87AA0"/>
    <w:rsid w:val="00B90FC6"/>
    <w:rsid w:val="00B90FD5"/>
    <w:rsid w:val="00B918DB"/>
    <w:rsid w:val="00B9307A"/>
    <w:rsid w:val="00B96CF6"/>
    <w:rsid w:val="00BA0A7A"/>
    <w:rsid w:val="00BA135F"/>
    <w:rsid w:val="00BA2784"/>
    <w:rsid w:val="00BA2F29"/>
    <w:rsid w:val="00BA3316"/>
    <w:rsid w:val="00BA4149"/>
    <w:rsid w:val="00BA45AD"/>
    <w:rsid w:val="00BA4DB6"/>
    <w:rsid w:val="00BA52B2"/>
    <w:rsid w:val="00BB38F0"/>
    <w:rsid w:val="00BB51EC"/>
    <w:rsid w:val="00BC1BA6"/>
    <w:rsid w:val="00BC1BE9"/>
    <w:rsid w:val="00BC2217"/>
    <w:rsid w:val="00BC5B26"/>
    <w:rsid w:val="00BC7B7A"/>
    <w:rsid w:val="00BD00D0"/>
    <w:rsid w:val="00BD086E"/>
    <w:rsid w:val="00BD2422"/>
    <w:rsid w:val="00BD56F1"/>
    <w:rsid w:val="00BD7828"/>
    <w:rsid w:val="00BE0E58"/>
    <w:rsid w:val="00BE1145"/>
    <w:rsid w:val="00BE370A"/>
    <w:rsid w:val="00BE3D71"/>
    <w:rsid w:val="00BE52C0"/>
    <w:rsid w:val="00BE53C7"/>
    <w:rsid w:val="00BE6882"/>
    <w:rsid w:val="00BF118D"/>
    <w:rsid w:val="00BF30F5"/>
    <w:rsid w:val="00BF50A9"/>
    <w:rsid w:val="00BF5C5E"/>
    <w:rsid w:val="00BF62C2"/>
    <w:rsid w:val="00C006EB"/>
    <w:rsid w:val="00C05375"/>
    <w:rsid w:val="00C05B8B"/>
    <w:rsid w:val="00C05CF3"/>
    <w:rsid w:val="00C104B0"/>
    <w:rsid w:val="00C151D1"/>
    <w:rsid w:val="00C16EC4"/>
    <w:rsid w:val="00C215F2"/>
    <w:rsid w:val="00C25971"/>
    <w:rsid w:val="00C304A5"/>
    <w:rsid w:val="00C31B62"/>
    <w:rsid w:val="00C328FC"/>
    <w:rsid w:val="00C32C40"/>
    <w:rsid w:val="00C3330E"/>
    <w:rsid w:val="00C33FD2"/>
    <w:rsid w:val="00C3515E"/>
    <w:rsid w:val="00C35DBB"/>
    <w:rsid w:val="00C372D9"/>
    <w:rsid w:val="00C37710"/>
    <w:rsid w:val="00C42D9B"/>
    <w:rsid w:val="00C44151"/>
    <w:rsid w:val="00C5054D"/>
    <w:rsid w:val="00C51505"/>
    <w:rsid w:val="00C5186D"/>
    <w:rsid w:val="00C54395"/>
    <w:rsid w:val="00C54940"/>
    <w:rsid w:val="00C54F9B"/>
    <w:rsid w:val="00C57777"/>
    <w:rsid w:val="00C63A92"/>
    <w:rsid w:val="00C63AF5"/>
    <w:rsid w:val="00C63D99"/>
    <w:rsid w:val="00C65117"/>
    <w:rsid w:val="00C676F2"/>
    <w:rsid w:val="00C71BDF"/>
    <w:rsid w:val="00C72370"/>
    <w:rsid w:val="00C72EB4"/>
    <w:rsid w:val="00C73099"/>
    <w:rsid w:val="00C73BAB"/>
    <w:rsid w:val="00C7637D"/>
    <w:rsid w:val="00C7705A"/>
    <w:rsid w:val="00C779A4"/>
    <w:rsid w:val="00C9023D"/>
    <w:rsid w:val="00C9297F"/>
    <w:rsid w:val="00C92C14"/>
    <w:rsid w:val="00C92EFF"/>
    <w:rsid w:val="00C947D1"/>
    <w:rsid w:val="00C96D4F"/>
    <w:rsid w:val="00CA1A79"/>
    <w:rsid w:val="00CA4E0A"/>
    <w:rsid w:val="00CA6A44"/>
    <w:rsid w:val="00CB0BB4"/>
    <w:rsid w:val="00CB1793"/>
    <w:rsid w:val="00CB21C7"/>
    <w:rsid w:val="00CB46A0"/>
    <w:rsid w:val="00CB5543"/>
    <w:rsid w:val="00CB55DA"/>
    <w:rsid w:val="00CB5799"/>
    <w:rsid w:val="00CB6006"/>
    <w:rsid w:val="00CB756F"/>
    <w:rsid w:val="00CB7761"/>
    <w:rsid w:val="00CC13BB"/>
    <w:rsid w:val="00CC4F39"/>
    <w:rsid w:val="00CC6B95"/>
    <w:rsid w:val="00CD330E"/>
    <w:rsid w:val="00CD5A17"/>
    <w:rsid w:val="00CD7067"/>
    <w:rsid w:val="00CE00CD"/>
    <w:rsid w:val="00CE0772"/>
    <w:rsid w:val="00CE640B"/>
    <w:rsid w:val="00CF23EF"/>
    <w:rsid w:val="00CF3739"/>
    <w:rsid w:val="00CF4B38"/>
    <w:rsid w:val="00CF6979"/>
    <w:rsid w:val="00D032CA"/>
    <w:rsid w:val="00D057E2"/>
    <w:rsid w:val="00D0672D"/>
    <w:rsid w:val="00D13350"/>
    <w:rsid w:val="00D14B8C"/>
    <w:rsid w:val="00D15BFF"/>
    <w:rsid w:val="00D242F0"/>
    <w:rsid w:val="00D25924"/>
    <w:rsid w:val="00D25FB6"/>
    <w:rsid w:val="00D305AA"/>
    <w:rsid w:val="00D30B5B"/>
    <w:rsid w:val="00D32413"/>
    <w:rsid w:val="00D32A84"/>
    <w:rsid w:val="00D34B9A"/>
    <w:rsid w:val="00D40951"/>
    <w:rsid w:val="00D42435"/>
    <w:rsid w:val="00D45F8B"/>
    <w:rsid w:val="00D51740"/>
    <w:rsid w:val="00D54F91"/>
    <w:rsid w:val="00D55FA8"/>
    <w:rsid w:val="00D56468"/>
    <w:rsid w:val="00D57B9F"/>
    <w:rsid w:val="00D57DBA"/>
    <w:rsid w:val="00D611CD"/>
    <w:rsid w:val="00D62CF2"/>
    <w:rsid w:val="00D6528D"/>
    <w:rsid w:val="00D6580D"/>
    <w:rsid w:val="00D7115F"/>
    <w:rsid w:val="00D73115"/>
    <w:rsid w:val="00D7440A"/>
    <w:rsid w:val="00D7680B"/>
    <w:rsid w:val="00D76BE5"/>
    <w:rsid w:val="00D770B0"/>
    <w:rsid w:val="00D77F82"/>
    <w:rsid w:val="00D81E5E"/>
    <w:rsid w:val="00D83A25"/>
    <w:rsid w:val="00D84A73"/>
    <w:rsid w:val="00D861DC"/>
    <w:rsid w:val="00D86700"/>
    <w:rsid w:val="00D87B02"/>
    <w:rsid w:val="00D87FA9"/>
    <w:rsid w:val="00D90AD2"/>
    <w:rsid w:val="00D92BB6"/>
    <w:rsid w:val="00D9317B"/>
    <w:rsid w:val="00D93CD5"/>
    <w:rsid w:val="00D95DD5"/>
    <w:rsid w:val="00DA17EE"/>
    <w:rsid w:val="00DA7DBA"/>
    <w:rsid w:val="00DB072B"/>
    <w:rsid w:val="00DB4099"/>
    <w:rsid w:val="00DB6A5F"/>
    <w:rsid w:val="00DB7855"/>
    <w:rsid w:val="00DC0905"/>
    <w:rsid w:val="00DC50C2"/>
    <w:rsid w:val="00DC55E1"/>
    <w:rsid w:val="00DC5C74"/>
    <w:rsid w:val="00DC741B"/>
    <w:rsid w:val="00DD1AB2"/>
    <w:rsid w:val="00DD3F01"/>
    <w:rsid w:val="00DD5CD4"/>
    <w:rsid w:val="00DE05CC"/>
    <w:rsid w:val="00DE1ADF"/>
    <w:rsid w:val="00DE4B4C"/>
    <w:rsid w:val="00DF0428"/>
    <w:rsid w:val="00DF105B"/>
    <w:rsid w:val="00DF3978"/>
    <w:rsid w:val="00DF3B09"/>
    <w:rsid w:val="00DF7BAC"/>
    <w:rsid w:val="00DF7FBA"/>
    <w:rsid w:val="00E002A4"/>
    <w:rsid w:val="00E04197"/>
    <w:rsid w:val="00E046BF"/>
    <w:rsid w:val="00E04D32"/>
    <w:rsid w:val="00E04EBE"/>
    <w:rsid w:val="00E07CB8"/>
    <w:rsid w:val="00E1136C"/>
    <w:rsid w:val="00E135D2"/>
    <w:rsid w:val="00E22AE5"/>
    <w:rsid w:val="00E230EE"/>
    <w:rsid w:val="00E23CDF"/>
    <w:rsid w:val="00E279FE"/>
    <w:rsid w:val="00E34536"/>
    <w:rsid w:val="00E348C8"/>
    <w:rsid w:val="00E35895"/>
    <w:rsid w:val="00E36079"/>
    <w:rsid w:val="00E41D6F"/>
    <w:rsid w:val="00E41EAE"/>
    <w:rsid w:val="00E4221F"/>
    <w:rsid w:val="00E4357B"/>
    <w:rsid w:val="00E437D8"/>
    <w:rsid w:val="00E43F37"/>
    <w:rsid w:val="00E44E08"/>
    <w:rsid w:val="00E45827"/>
    <w:rsid w:val="00E466F8"/>
    <w:rsid w:val="00E46B52"/>
    <w:rsid w:val="00E4761D"/>
    <w:rsid w:val="00E54C5F"/>
    <w:rsid w:val="00E571FD"/>
    <w:rsid w:val="00E62FC5"/>
    <w:rsid w:val="00E65021"/>
    <w:rsid w:val="00E65D56"/>
    <w:rsid w:val="00E705C2"/>
    <w:rsid w:val="00E72C4F"/>
    <w:rsid w:val="00E752C7"/>
    <w:rsid w:val="00E75B1F"/>
    <w:rsid w:val="00E77B41"/>
    <w:rsid w:val="00E804BC"/>
    <w:rsid w:val="00E85BB0"/>
    <w:rsid w:val="00E86ADB"/>
    <w:rsid w:val="00E87F3C"/>
    <w:rsid w:val="00E93A6D"/>
    <w:rsid w:val="00E946F9"/>
    <w:rsid w:val="00E94DAF"/>
    <w:rsid w:val="00E95525"/>
    <w:rsid w:val="00EA0B73"/>
    <w:rsid w:val="00EA191F"/>
    <w:rsid w:val="00EA19D2"/>
    <w:rsid w:val="00EA58F6"/>
    <w:rsid w:val="00EA7F50"/>
    <w:rsid w:val="00EB2B81"/>
    <w:rsid w:val="00EB30A7"/>
    <w:rsid w:val="00EB6E65"/>
    <w:rsid w:val="00EB7D46"/>
    <w:rsid w:val="00EC6F04"/>
    <w:rsid w:val="00ED2B69"/>
    <w:rsid w:val="00ED5C3D"/>
    <w:rsid w:val="00ED75C8"/>
    <w:rsid w:val="00EE01B3"/>
    <w:rsid w:val="00EE1A2E"/>
    <w:rsid w:val="00EE2A0B"/>
    <w:rsid w:val="00EE5EF5"/>
    <w:rsid w:val="00EF42A2"/>
    <w:rsid w:val="00EF47D9"/>
    <w:rsid w:val="00EF72DB"/>
    <w:rsid w:val="00F008FF"/>
    <w:rsid w:val="00F02688"/>
    <w:rsid w:val="00F127B4"/>
    <w:rsid w:val="00F13529"/>
    <w:rsid w:val="00F13D47"/>
    <w:rsid w:val="00F13D5C"/>
    <w:rsid w:val="00F1478C"/>
    <w:rsid w:val="00F14848"/>
    <w:rsid w:val="00F172AC"/>
    <w:rsid w:val="00F17926"/>
    <w:rsid w:val="00F22E3C"/>
    <w:rsid w:val="00F23FBC"/>
    <w:rsid w:val="00F2404B"/>
    <w:rsid w:val="00F258D0"/>
    <w:rsid w:val="00F3141C"/>
    <w:rsid w:val="00F32E3D"/>
    <w:rsid w:val="00F3528E"/>
    <w:rsid w:val="00F35F8C"/>
    <w:rsid w:val="00F36515"/>
    <w:rsid w:val="00F36812"/>
    <w:rsid w:val="00F36C4C"/>
    <w:rsid w:val="00F3767B"/>
    <w:rsid w:val="00F37C62"/>
    <w:rsid w:val="00F37FE1"/>
    <w:rsid w:val="00F411AA"/>
    <w:rsid w:val="00F46B3B"/>
    <w:rsid w:val="00F47553"/>
    <w:rsid w:val="00F47F57"/>
    <w:rsid w:val="00F53DA9"/>
    <w:rsid w:val="00F551AA"/>
    <w:rsid w:val="00F56A05"/>
    <w:rsid w:val="00F56C27"/>
    <w:rsid w:val="00F575FA"/>
    <w:rsid w:val="00F6045C"/>
    <w:rsid w:val="00F619A6"/>
    <w:rsid w:val="00F646B5"/>
    <w:rsid w:val="00F6595C"/>
    <w:rsid w:val="00F67117"/>
    <w:rsid w:val="00F70F85"/>
    <w:rsid w:val="00F7111B"/>
    <w:rsid w:val="00F716CB"/>
    <w:rsid w:val="00F7218B"/>
    <w:rsid w:val="00F728D1"/>
    <w:rsid w:val="00F755B0"/>
    <w:rsid w:val="00F75913"/>
    <w:rsid w:val="00F82E91"/>
    <w:rsid w:val="00F87D3E"/>
    <w:rsid w:val="00F9027D"/>
    <w:rsid w:val="00F9452C"/>
    <w:rsid w:val="00F949E0"/>
    <w:rsid w:val="00FA2D33"/>
    <w:rsid w:val="00FA3018"/>
    <w:rsid w:val="00FA3FE3"/>
    <w:rsid w:val="00FA5E45"/>
    <w:rsid w:val="00FA6E4A"/>
    <w:rsid w:val="00FA7759"/>
    <w:rsid w:val="00FB1658"/>
    <w:rsid w:val="00FB4BA0"/>
    <w:rsid w:val="00FB5CBA"/>
    <w:rsid w:val="00FB65EB"/>
    <w:rsid w:val="00FB757D"/>
    <w:rsid w:val="00FC0496"/>
    <w:rsid w:val="00FC37D3"/>
    <w:rsid w:val="00FC4307"/>
    <w:rsid w:val="00FC52E4"/>
    <w:rsid w:val="00FD007D"/>
    <w:rsid w:val="00FD3B38"/>
    <w:rsid w:val="00FD44B7"/>
    <w:rsid w:val="00FD678A"/>
    <w:rsid w:val="00FD6EF8"/>
    <w:rsid w:val="00FE19DC"/>
    <w:rsid w:val="00FE331A"/>
    <w:rsid w:val="00FE4120"/>
    <w:rsid w:val="00FE553A"/>
    <w:rsid w:val="00FE6889"/>
    <w:rsid w:val="00FE79ED"/>
    <w:rsid w:val="00FF382C"/>
    <w:rsid w:val="00FF486A"/>
    <w:rsid w:val="00FF4CC4"/>
    <w:rsid w:val="00FF5430"/>
    <w:rsid w:val="016C3606"/>
    <w:rsid w:val="02D5154D"/>
    <w:rsid w:val="08989711"/>
    <w:rsid w:val="091C48EC"/>
    <w:rsid w:val="0A6955BE"/>
    <w:rsid w:val="0F4A9A17"/>
    <w:rsid w:val="152FCC68"/>
    <w:rsid w:val="16B17E98"/>
    <w:rsid w:val="17659161"/>
    <w:rsid w:val="19BEDC13"/>
    <w:rsid w:val="1AAF3232"/>
    <w:rsid w:val="1CE0044B"/>
    <w:rsid w:val="262EA5C2"/>
    <w:rsid w:val="26C60E66"/>
    <w:rsid w:val="28BC7FE0"/>
    <w:rsid w:val="2B6177EB"/>
    <w:rsid w:val="2BA5A562"/>
    <w:rsid w:val="2DA3335C"/>
    <w:rsid w:val="3420CA4C"/>
    <w:rsid w:val="3487EADD"/>
    <w:rsid w:val="3A36B7A4"/>
    <w:rsid w:val="3B261711"/>
    <w:rsid w:val="3B55B9F4"/>
    <w:rsid w:val="3DA5E9E9"/>
    <w:rsid w:val="458E74D9"/>
    <w:rsid w:val="4A00696A"/>
    <w:rsid w:val="4FB391CE"/>
    <w:rsid w:val="562515A0"/>
    <w:rsid w:val="567393FA"/>
    <w:rsid w:val="575D2322"/>
    <w:rsid w:val="59E5DBC5"/>
    <w:rsid w:val="627760FA"/>
    <w:rsid w:val="6332D20A"/>
    <w:rsid w:val="6773D981"/>
    <w:rsid w:val="677D9B47"/>
    <w:rsid w:val="67DAB0C4"/>
    <w:rsid w:val="68163AFE"/>
    <w:rsid w:val="69621494"/>
    <w:rsid w:val="6B66E5FA"/>
    <w:rsid w:val="72354C64"/>
    <w:rsid w:val="7A2B549A"/>
    <w:rsid w:val="7D4709A0"/>
    <w:rsid w:val="7E1FE89E"/>
    <w:rsid w:val="7ECA5C05"/>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86D03"/>
  <w15:docId w15:val="{2CB268E7-1B9B-42FE-9051-F144751B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90CDF"/>
  </w:style>
  <w:style w:type="paragraph" w:styleId="Naslov1">
    <w:name w:val="heading 1"/>
    <w:basedOn w:val="Navaden"/>
    <w:next w:val="Navaden"/>
    <w:qFormat/>
    <w:rsid w:val="00390CDF"/>
    <w:pPr>
      <w:keepNext/>
      <w:outlineLvl w:val="0"/>
    </w:pPr>
    <w:rPr>
      <w:b/>
      <w:bCs/>
      <w:sz w:val="22"/>
    </w:rPr>
  </w:style>
  <w:style w:type="paragraph" w:styleId="Naslov3">
    <w:name w:val="heading 3"/>
    <w:basedOn w:val="Navaden"/>
    <w:next w:val="Navaden"/>
    <w:qFormat/>
    <w:rsid w:val="008C0EC9"/>
    <w:pPr>
      <w:keepNext/>
      <w:spacing w:before="240" w:after="60"/>
      <w:outlineLvl w:val="2"/>
    </w:pPr>
    <w:rPr>
      <w:rFonts w:ascii="Arial" w:hAnsi="Arial" w:cs="Arial"/>
      <w:b/>
      <w:bCs/>
      <w:sz w:val="26"/>
      <w:szCs w:val="26"/>
    </w:rPr>
  </w:style>
  <w:style w:type="paragraph" w:styleId="Naslov4">
    <w:name w:val="heading 4"/>
    <w:basedOn w:val="Navaden"/>
    <w:next w:val="Navaden"/>
    <w:qFormat/>
    <w:rsid w:val="008C0EC9"/>
    <w:pPr>
      <w:keepNext/>
      <w:spacing w:before="240" w:after="60"/>
      <w:outlineLvl w:val="3"/>
    </w:pPr>
    <w:rPr>
      <w:b/>
      <w:b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390CDF"/>
    <w:pPr>
      <w:tabs>
        <w:tab w:val="center" w:pos="4703"/>
        <w:tab w:val="right" w:pos="9406"/>
      </w:tabs>
    </w:pPr>
  </w:style>
  <w:style w:type="paragraph" w:styleId="Noga">
    <w:name w:val="footer"/>
    <w:basedOn w:val="Navaden"/>
    <w:link w:val="NogaZnak"/>
    <w:uiPriority w:val="99"/>
    <w:rsid w:val="00390CDF"/>
    <w:pPr>
      <w:tabs>
        <w:tab w:val="center" w:pos="4703"/>
        <w:tab w:val="right" w:pos="9406"/>
      </w:tabs>
    </w:pPr>
  </w:style>
  <w:style w:type="table" w:styleId="Tabelamrea">
    <w:name w:val="Table Grid"/>
    <w:basedOn w:val="Navadnatabela"/>
    <w:uiPriority w:val="39"/>
    <w:rsid w:val="008C0EC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390CDF"/>
    <w:rPr>
      <w:color w:val="0000FF"/>
      <w:u w:val="single"/>
    </w:rPr>
  </w:style>
  <w:style w:type="paragraph" w:styleId="Golobesedilo">
    <w:name w:val="Plain Text"/>
    <w:basedOn w:val="Navaden"/>
    <w:link w:val="GolobesediloZnak"/>
    <w:rsid w:val="00390CDF"/>
    <w:rPr>
      <w:rFonts w:ascii="Courier New" w:hAnsi="Courier New"/>
    </w:rPr>
  </w:style>
  <w:style w:type="paragraph" w:styleId="Telobesedila">
    <w:name w:val="Body Text"/>
    <w:basedOn w:val="Navaden"/>
    <w:link w:val="TelobesedilaZnak"/>
    <w:rsid w:val="00390CDF"/>
    <w:pPr>
      <w:jc w:val="both"/>
    </w:pPr>
    <w:rPr>
      <w:sz w:val="24"/>
    </w:rPr>
  </w:style>
  <w:style w:type="paragraph" w:styleId="Zgradbadokumenta">
    <w:name w:val="Document Map"/>
    <w:basedOn w:val="Navaden"/>
    <w:semiHidden/>
    <w:rsid w:val="00D92BB6"/>
    <w:pPr>
      <w:shd w:val="clear" w:color="auto" w:fill="000080"/>
    </w:pPr>
    <w:rPr>
      <w:rFonts w:ascii="Tahoma" w:hAnsi="Tahoma" w:cs="Tahoma"/>
    </w:rPr>
  </w:style>
  <w:style w:type="paragraph" w:styleId="Besedilooblaka">
    <w:name w:val="Balloon Text"/>
    <w:basedOn w:val="Navaden"/>
    <w:semiHidden/>
    <w:rsid w:val="00D93CD5"/>
    <w:rPr>
      <w:rFonts w:ascii="Tahoma" w:hAnsi="Tahoma" w:cs="Tahoma"/>
      <w:sz w:val="16"/>
      <w:szCs w:val="16"/>
    </w:rPr>
  </w:style>
  <w:style w:type="character" w:customStyle="1" w:styleId="GolobesediloZnak">
    <w:name w:val="Golo besedilo Znak"/>
    <w:basedOn w:val="Privzetapisavaodstavka"/>
    <w:link w:val="Golobesedilo"/>
    <w:rsid w:val="003C26D2"/>
    <w:rPr>
      <w:rFonts w:ascii="Courier New" w:hAnsi="Courier New"/>
    </w:rPr>
  </w:style>
  <w:style w:type="character" w:customStyle="1" w:styleId="TelobesedilaZnak">
    <w:name w:val="Telo besedila Znak"/>
    <w:basedOn w:val="Privzetapisavaodstavka"/>
    <w:link w:val="Telobesedila"/>
    <w:rsid w:val="000F3B67"/>
    <w:rPr>
      <w:sz w:val="24"/>
    </w:rPr>
  </w:style>
  <w:style w:type="paragraph" w:styleId="Odstavekseznama">
    <w:name w:val="List Paragraph"/>
    <w:aliases w:val="Dot pt,za tekst,Označevanje,List Paragraph2,Bullet OFM,List Paragraph (numbered (a)),Bullet List,Primus H 3,lp1,Use Case List Paragraph Char,Citation List,Use Case List Paragraph,555,AB List 1,Prgrf_UNDP,Bullet Points,numbered list,K1"/>
    <w:basedOn w:val="Navaden"/>
    <w:link w:val="OdstavekseznamaZnak"/>
    <w:uiPriority w:val="34"/>
    <w:qFormat/>
    <w:rsid w:val="000F3B67"/>
    <w:pPr>
      <w:overflowPunct w:val="0"/>
      <w:autoSpaceDE w:val="0"/>
      <w:autoSpaceDN w:val="0"/>
      <w:adjustRightInd w:val="0"/>
      <w:ind w:left="720"/>
      <w:contextualSpacing/>
      <w:textAlignment w:val="baseline"/>
    </w:pPr>
    <w:rPr>
      <w:sz w:val="24"/>
    </w:rPr>
  </w:style>
  <w:style w:type="paragraph" w:customStyle="1" w:styleId="Pa3">
    <w:name w:val="Pa3"/>
    <w:basedOn w:val="Navaden"/>
    <w:next w:val="Navaden"/>
    <w:uiPriority w:val="99"/>
    <w:rsid w:val="000F3B67"/>
    <w:pPr>
      <w:autoSpaceDE w:val="0"/>
      <w:autoSpaceDN w:val="0"/>
      <w:adjustRightInd w:val="0"/>
      <w:spacing w:line="171" w:lineRule="atLeast"/>
    </w:pPr>
    <w:rPr>
      <w:rFonts w:ascii="Arial" w:hAnsi="Arial" w:cs="Arial"/>
      <w:sz w:val="24"/>
      <w:szCs w:val="24"/>
    </w:rPr>
  </w:style>
  <w:style w:type="character" w:customStyle="1" w:styleId="GlavaZnak">
    <w:name w:val="Glava Znak"/>
    <w:basedOn w:val="Privzetapisavaodstavka"/>
    <w:link w:val="Glava"/>
    <w:uiPriority w:val="99"/>
    <w:rsid w:val="006E6773"/>
  </w:style>
  <w:style w:type="character" w:customStyle="1" w:styleId="NogaZnak">
    <w:name w:val="Noga Znak"/>
    <w:basedOn w:val="Privzetapisavaodstavka"/>
    <w:link w:val="Noga"/>
    <w:uiPriority w:val="99"/>
    <w:rsid w:val="006E6773"/>
  </w:style>
  <w:style w:type="paragraph" w:styleId="Pripombabesedilo">
    <w:name w:val="annotation text"/>
    <w:basedOn w:val="Navaden"/>
    <w:link w:val="PripombabesediloZnak"/>
    <w:uiPriority w:val="99"/>
    <w:unhideWhenUsed/>
  </w:style>
  <w:style w:type="character" w:customStyle="1" w:styleId="PripombabesediloZnak">
    <w:name w:val="Pripomba – besedilo Znak"/>
    <w:basedOn w:val="Privzetapisavaodstavka"/>
    <w:link w:val="Pripombabesedilo"/>
    <w:uiPriority w:val="99"/>
  </w:style>
  <w:style w:type="character" w:styleId="Pripombasklic">
    <w:name w:val="annotation reference"/>
    <w:basedOn w:val="Privzetapisavaodstavka"/>
    <w:uiPriority w:val="99"/>
    <w:unhideWhenUsed/>
    <w:rPr>
      <w:sz w:val="16"/>
      <w:szCs w:val="16"/>
    </w:rPr>
  </w:style>
  <w:style w:type="paragraph" w:styleId="Zadevapripombe">
    <w:name w:val="annotation subject"/>
    <w:basedOn w:val="Pripombabesedilo"/>
    <w:next w:val="Pripombabesedilo"/>
    <w:link w:val="ZadevapripombeZnak"/>
    <w:semiHidden/>
    <w:unhideWhenUsed/>
    <w:rsid w:val="00AF5A4D"/>
    <w:rPr>
      <w:b/>
      <w:bCs/>
    </w:rPr>
  </w:style>
  <w:style w:type="character" w:customStyle="1" w:styleId="ZadevapripombeZnak">
    <w:name w:val="Zadeva pripombe Znak"/>
    <w:basedOn w:val="PripombabesediloZnak"/>
    <w:link w:val="Zadevapripombe"/>
    <w:semiHidden/>
    <w:rsid w:val="00AF5A4D"/>
    <w:rPr>
      <w:b/>
      <w:bCs/>
    </w:rPr>
  </w:style>
  <w:style w:type="paragraph" w:styleId="Revizija">
    <w:name w:val="Revision"/>
    <w:hidden/>
    <w:uiPriority w:val="99"/>
    <w:semiHidden/>
    <w:rsid w:val="009B5120"/>
  </w:style>
  <w:style w:type="table" w:customStyle="1" w:styleId="TableGrid1">
    <w:name w:val="Table Grid1"/>
    <w:basedOn w:val="Navadnatabela"/>
    <w:next w:val="Tabelamrea"/>
    <w:uiPriority w:val="39"/>
    <w:rsid w:val="00F53D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Dot pt Znak,za tekst Znak,Označevanje Znak,List Paragraph2 Znak,Bullet OFM Znak,List Paragraph (numbered (a)) Znak,Bullet List Znak,Primus H 3 Znak,lp1 Znak,Use Case List Paragraph Char Znak,Citation List Znak,555 Znak,K1 Znak"/>
    <w:basedOn w:val="Privzetapisavaodstavka"/>
    <w:link w:val="Odstavekseznama"/>
    <w:uiPriority w:val="34"/>
    <w:qFormat/>
    <w:rsid w:val="003223B9"/>
    <w:rPr>
      <w:sz w:val="24"/>
    </w:rPr>
  </w:style>
  <w:style w:type="paragraph" w:customStyle="1" w:styleId="len">
    <w:name w:val="člen"/>
    <w:basedOn w:val="Odstavekseznama"/>
    <w:link w:val="lenChar"/>
    <w:qFormat/>
    <w:rsid w:val="003223B9"/>
    <w:pPr>
      <w:overflowPunct/>
      <w:autoSpaceDE/>
      <w:autoSpaceDN/>
      <w:adjustRightInd/>
      <w:spacing w:before="240" w:after="160" w:line="259" w:lineRule="auto"/>
      <w:jc w:val="center"/>
      <w:textAlignment w:val="auto"/>
    </w:pPr>
    <w:rPr>
      <w:rFonts w:asciiTheme="minorHAnsi" w:eastAsiaTheme="minorHAnsi" w:hAnsiTheme="minorHAnsi" w:cstheme="minorBidi"/>
      <w:sz w:val="22"/>
      <w:szCs w:val="22"/>
      <w:lang w:eastAsia="en-US"/>
    </w:rPr>
  </w:style>
  <w:style w:type="character" w:customStyle="1" w:styleId="lenChar">
    <w:name w:val="člen Char"/>
    <w:basedOn w:val="OdstavekseznamaZnak"/>
    <w:link w:val="len"/>
    <w:rsid w:val="003223B9"/>
    <w:rPr>
      <w:rFonts w:asciiTheme="minorHAnsi" w:eastAsiaTheme="minorHAnsi" w:hAnsiTheme="minorHAnsi" w:cstheme="minorBidi"/>
      <w:sz w:val="22"/>
      <w:szCs w:val="22"/>
      <w:lang w:eastAsia="en-US"/>
    </w:rPr>
  </w:style>
  <w:style w:type="table" w:customStyle="1" w:styleId="TableGrid2">
    <w:name w:val="Table Grid2"/>
    <w:basedOn w:val="Navadnatabela"/>
    <w:next w:val="Tabelamrea"/>
    <w:uiPriority w:val="39"/>
    <w:rsid w:val="00E72C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0F2BE7"/>
    <w:rPr>
      <w:color w:val="605E5C"/>
      <w:shd w:val="clear" w:color="auto" w:fill="E1DFDD"/>
    </w:rPr>
  </w:style>
  <w:style w:type="character" w:styleId="Neenpoudarek">
    <w:name w:val="Subtle Emphasis"/>
    <w:basedOn w:val="Privzetapisavaodstavka"/>
    <w:uiPriority w:val="19"/>
    <w:qFormat/>
    <w:rsid w:val="00260448"/>
    <w:rPr>
      <w:i/>
      <w:iCs/>
      <w:color w:val="404040" w:themeColor="text1" w:themeTint="BF"/>
    </w:rPr>
  </w:style>
  <w:style w:type="character" w:customStyle="1" w:styleId="cf01">
    <w:name w:val="cf01"/>
    <w:basedOn w:val="Privzetapisavaodstavka"/>
    <w:rsid w:val="00C92C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645">
      <w:bodyDiv w:val="1"/>
      <w:marLeft w:val="0"/>
      <w:marRight w:val="0"/>
      <w:marTop w:val="0"/>
      <w:marBottom w:val="0"/>
      <w:divBdr>
        <w:top w:val="none" w:sz="0" w:space="0" w:color="auto"/>
        <w:left w:val="none" w:sz="0" w:space="0" w:color="auto"/>
        <w:bottom w:val="none" w:sz="0" w:space="0" w:color="auto"/>
        <w:right w:val="none" w:sz="0" w:space="0" w:color="auto"/>
      </w:divBdr>
    </w:div>
    <w:div w:id="169570029">
      <w:bodyDiv w:val="1"/>
      <w:marLeft w:val="0"/>
      <w:marRight w:val="0"/>
      <w:marTop w:val="0"/>
      <w:marBottom w:val="0"/>
      <w:divBdr>
        <w:top w:val="none" w:sz="0" w:space="0" w:color="auto"/>
        <w:left w:val="none" w:sz="0" w:space="0" w:color="auto"/>
        <w:bottom w:val="none" w:sz="0" w:space="0" w:color="auto"/>
        <w:right w:val="none" w:sz="0" w:space="0" w:color="auto"/>
      </w:divBdr>
    </w:div>
    <w:div w:id="759183573">
      <w:bodyDiv w:val="1"/>
      <w:marLeft w:val="0"/>
      <w:marRight w:val="0"/>
      <w:marTop w:val="0"/>
      <w:marBottom w:val="0"/>
      <w:divBdr>
        <w:top w:val="none" w:sz="0" w:space="0" w:color="auto"/>
        <w:left w:val="none" w:sz="0" w:space="0" w:color="auto"/>
        <w:bottom w:val="none" w:sz="0" w:space="0" w:color="auto"/>
        <w:right w:val="none" w:sz="0" w:space="0" w:color="auto"/>
      </w:divBdr>
    </w:div>
    <w:div w:id="1075780192">
      <w:bodyDiv w:val="1"/>
      <w:marLeft w:val="0"/>
      <w:marRight w:val="0"/>
      <w:marTop w:val="0"/>
      <w:marBottom w:val="0"/>
      <w:divBdr>
        <w:top w:val="none" w:sz="0" w:space="0" w:color="auto"/>
        <w:left w:val="none" w:sz="0" w:space="0" w:color="auto"/>
        <w:bottom w:val="none" w:sz="0" w:space="0" w:color="auto"/>
        <w:right w:val="none" w:sz="0" w:space="0" w:color="auto"/>
      </w:divBdr>
    </w:div>
    <w:div w:id="1869684030">
      <w:bodyDiv w:val="1"/>
      <w:marLeft w:val="0"/>
      <w:marRight w:val="0"/>
      <w:marTop w:val="0"/>
      <w:marBottom w:val="0"/>
      <w:divBdr>
        <w:top w:val="none" w:sz="0" w:space="0" w:color="auto"/>
        <w:left w:val="none" w:sz="0" w:space="0" w:color="auto"/>
        <w:bottom w:val="none" w:sz="0" w:space="0" w:color="auto"/>
        <w:right w:val="none" w:sz="0" w:space="0" w:color="auto"/>
      </w:divBdr>
    </w:div>
    <w:div w:id="197086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av\Local%20Settings\Temporary%20Internet%20Files\OLK71\oskrba%20III%20B%20(6%20%20izdaj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0340F6A15E4016A32AC198EC5402DC"/>
        <w:category>
          <w:name w:val="Splošno"/>
          <w:gallery w:val="placeholder"/>
        </w:category>
        <w:types>
          <w:type w:val="bbPlcHdr"/>
        </w:types>
        <w:behaviors>
          <w:behavior w:val="content"/>
        </w:behaviors>
        <w:guid w:val="{4EBBAF0D-CED8-4DFD-922B-F94E84AB516F}"/>
      </w:docPartPr>
      <w:docPartBody>
        <w:p w:rsidR="004B6517" w:rsidRDefault="004B6517" w:rsidP="004B6517">
          <w:pPr>
            <w:pStyle w:val="370340F6A15E4016A32AC198EC5402DC"/>
          </w:pPr>
          <w:r>
            <w:t>[Vnesite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17"/>
    <w:rsid w:val="000566D0"/>
    <w:rsid w:val="000B08FA"/>
    <w:rsid w:val="000C34EF"/>
    <w:rsid w:val="000F6324"/>
    <w:rsid w:val="00125044"/>
    <w:rsid w:val="001304B9"/>
    <w:rsid w:val="0014393A"/>
    <w:rsid w:val="00211703"/>
    <w:rsid w:val="00216EDE"/>
    <w:rsid w:val="00261D88"/>
    <w:rsid w:val="002C0903"/>
    <w:rsid w:val="00361EAA"/>
    <w:rsid w:val="00395FD8"/>
    <w:rsid w:val="003D0A9F"/>
    <w:rsid w:val="00403E2B"/>
    <w:rsid w:val="004751EC"/>
    <w:rsid w:val="00490F98"/>
    <w:rsid w:val="004B6517"/>
    <w:rsid w:val="00576F0D"/>
    <w:rsid w:val="005A1D0C"/>
    <w:rsid w:val="007228D9"/>
    <w:rsid w:val="00737794"/>
    <w:rsid w:val="0079412A"/>
    <w:rsid w:val="007A1C4D"/>
    <w:rsid w:val="007D4FB1"/>
    <w:rsid w:val="007F096F"/>
    <w:rsid w:val="00833FB7"/>
    <w:rsid w:val="00902379"/>
    <w:rsid w:val="00925DBE"/>
    <w:rsid w:val="009628F5"/>
    <w:rsid w:val="009E7A0C"/>
    <w:rsid w:val="00A13B13"/>
    <w:rsid w:val="00A25C68"/>
    <w:rsid w:val="00A30C66"/>
    <w:rsid w:val="00B001A4"/>
    <w:rsid w:val="00B64119"/>
    <w:rsid w:val="00C33FD2"/>
    <w:rsid w:val="00C95AA2"/>
    <w:rsid w:val="00CA0609"/>
    <w:rsid w:val="00CC266D"/>
    <w:rsid w:val="00CF2010"/>
    <w:rsid w:val="00D36DCE"/>
    <w:rsid w:val="00D57DBA"/>
    <w:rsid w:val="00D7680B"/>
    <w:rsid w:val="00DE2ED9"/>
    <w:rsid w:val="00E230EE"/>
    <w:rsid w:val="00E62FC5"/>
    <w:rsid w:val="00EF4F03"/>
    <w:rsid w:val="00F0487E"/>
    <w:rsid w:val="00F127B4"/>
    <w:rsid w:val="00F728D1"/>
    <w:rsid w:val="00F834A9"/>
    <w:rsid w:val="00FE1AE9"/>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370340F6A15E4016A32AC198EC5402DC">
    <w:name w:val="370340F6A15E4016A32AC198EC5402DC"/>
    <w:rsid w:val="004B6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BCE1BCCC6E194EB7B259F6670D84B5" ma:contentTypeVersion="20" ma:contentTypeDescription="Create a new document." ma:contentTypeScope="" ma:versionID="61198e2b723cd60f977f006a6e460d50">
  <xsd:schema xmlns:xsd="http://www.w3.org/2001/XMLSchema" xmlns:xs="http://www.w3.org/2001/XMLSchema" xmlns:p="http://schemas.microsoft.com/office/2006/metadata/properties" xmlns:ns2="81873f1a-6e45-411d-bbdc-dc9ada4b89ff" xmlns:ns3="3048eb5e-38ac-4675-bd35-293ce31efaf7" targetNamespace="http://schemas.microsoft.com/office/2006/metadata/properties" ma:root="true" ma:fieldsID="65691d99989a00f3ce8dd0c16b850795" ns2:_="" ns3:_="">
    <xsd:import namespace="81873f1a-6e45-411d-bbdc-dc9ada4b89ff"/>
    <xsd:import namespace="3048eb5e-38ac-4675-bd35-293ce31efa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73f1a-6e45-411d-bbdc-dc9ada4b89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775604e-4bd1-410a-af69-4e1f550bd9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48eb5e-38ac-4675-bd35-293ce31efaf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b22576d8-3301-4c5c-b5ef-02910c541340}" ma:internalName="TaxCatchAll" ma:showField="CatchAllData" ma:web="3048eb5e-38ac-4675-bd35-293ce31ef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1873f1a-6e45-411d-bbdc-dc9ada4b89ff" xsi:nil="true"/>
    <TaxCatchAll xmlns="3048eb5e-38ac-4675-bd35-293ce31efaf7" xsi:nil="true"/>
    <lcf76f155ced4ddcb4097134ff3c332f xmlns="81873f1a-6e45-411d-bbdc-dc9ada4b89f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8B8C4-05C1-49EB-99BB-D81463402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73f1a-6e45-411d-bbdc-dc9ada4b89ff"/>
    <ds:schemaRef ds:uri="3048eb5e-38ac-4675-bd35-293ce31e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981E1-5C53-4CC6-A346-49DC5A9B9D2F}">
  <ds:schemaRefs>
    <ds:schemaRef ds:uri="http://schemas.openxmlformats.org/officeDocument/2006/bibliography"/>
  </ds:schemaRefs>
</ds:datastoreItem>
</file>

<file path=customXml/itemProps3.xml><?xml version="1.0" encoding="utf-8"?>
<ds:datastoreItem xmlns:ds="http://schemas.openxmlformats.org/officeDocument/2006/customXml" ds:itemID="{16AC56F0-06EA-4E6D-9817-4DE2A3071234}">
  <ds:schemaRefs>
    <ds:schemaRef ds:uri="http://schemas.microsoft.com/office/2006/metadata/properties"/>
    <ds:schemaRef ds:uri="http://schemas.microsoft.com/office/infopath/2007/PartnerControls"/>
    <ds:schemaRef ds:uri="81873f1a-6e45-411d-bbdc-dc9ada4b89ff"/>
    <ds:schemaRef ds:uri="3048eb5e-38ac-4675-bd35-293ce31efaf7"/>
  </ds:schemaRefs>
</ds:datastoreItem>
</file>

<file path=customXml/itemProps4.xml><?xml version="1.0" encoding="utf-8"?>
<ds:datastoreItem xmlns:ds="http://schemas.openxmlformats.org/officeDocument/2006/customXml" ds:itemID="{66D02928-1918-4B03-B1E2-8745B6B20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oskrba III B (6  izdaja).dot</Template>
  <TotalTime>9</TotalTime>
  <Pages>11</Pages>
  <Words>2605</Words>
  <Characters>16447</Characters>
  <Application>Microsoft Office Word</Application>
  <DocSecurity>0</DocSecurity>
  <Lines>137</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vt:lpstr>
      <vt:lpstr>Štev</vt:lpstr>
    </vt:vector>
  </TitlesOfParts>
  <Company>dso</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dc:title>
  <dc:subject/>
  <dc:creator>Mira Vlašič</dc:creator>
  <cp:keywords/>
  <dc:description/>
  <cp:lastModifiedBy>Darko Gornik</cp:lastModifiedBy>
  <cp:revision>7</cp:revision>
  <cp:lastPrinted>2025-10-15T01:30:00Z</cp:lastPrinted>
  <dcterms:created xsi:type="dcterms:W3CDTF">2025-11-19T09:46:00Z</dcterms:created>
  <dcterms:modified xsi:type="dcterms:W3CDTF">2026-01-07T07:08:00Z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0x0101009BBCE1BCCC6E194EB7B259F6670D84B5</vt:lpwstr>
  </property>
  <property fmtid="{D5CDD505-2E9C-101B-9397-08002B2CF9AE}" pid="3" name="MediaServiceImageTags">
    <vt:lpwstr/>
  </property>
</Properties>
</file>